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364A" w14:textId="32918701" w:rsidR="00C111B7" w:rsidRPr="00BB724B" w:rsidRDefault="00C111B7">
      <w:pPr>
        <w:rPr>
          <w:rFonts w:cstheme="minorHAnsi"/>
          <w:sz w:val="22"/>
          <w:szCs w:val="22"/>
        </w:rPr>
      </w:pPr>
    </w:p>
    <w:p w14:paraId="7D211343" w14:textId="77777777" w:rsidR="00985BA2" w:rsidRPr="00BB724B" w:rsidRDefault="00985BA2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sz w:val="22"/>
          <w:szCs w:val="22"/>
        </w:rPr>
      </w:pPr>
    </w:p>
    <w:p w14:paraId="29009DF3" w14:textId="77777777" w:rsidR="00C84065" w:rsidRPr="00BB724B" w:rsidRDefault="00C84065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FF0000"/>
          <w:lang w:val="en-US"/>
        </w:rPr>
      </w:pPr>
    </w:p>
    <w:p w14:paraId="25EB1B0B" w14:textId="77777777" w:rsidR="00985BA2" w:rsidRPr="00BB724B" w:rsidRDefault="00985BA2" w:rsidP="00985BA2">
      <w:pPr>
        <w:autoSpaceDE w:val="0"/>
        <w:autoSpaceDN w:val="0"/>
        <w:adjustRightInd w:val="0"/>
        <w:spacing w:after="240" w:line="240" w:lineRule="exact"/>
        <w:ind w:left="-210"/>
        <w:jc w:val="center"/>
        <w:rPr>
          <w:rFonts w:cstheme="minorHAnsi"/>
          <w:b/>
          <w:bCs/>
          <w:color w:val="1A1A1A"/>
          <w:u w:val="single"/>
          <w:lang w:val="en-US"/>
        </w:rPr>
      </w:pPr>
      <w:r w:rsidRPr="00BB724B">
        <w:rPr>
          <w:rFonts w:cstheme="minorHAnsi"/>
          <w:b/>
          <w:bCs/>
          <w:color w:val="1A1A1A"/>
          <w:u w:val="single"/>
          <w:lang w:val="en-US"/>
        </w:rPr>
        <w:t>Monthly Parish Meeting - Agenda</w:t>
      </w:r>
    </w:p>
    <w:p w14:paraId="477938A8" w14:textId="77777777" w:rsidR="00985BA2" w:rsidRPr="00BB724B" w:rsidRDefault="00985BA2" w:rsidP="00985BA2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lang w:val="en-US"/>
        </w:rPr>
      </w:pPr>
      <w:r w:rsidRPr="00BB724B">
        <w:rPr>
          <w:rFonts w:cstheme="minorHAnsi"/>
          <w:b/>
          <w:bCs/>
          <w:color w:val="1A1A1A"/>
          <w:lang w:val="en-US"/>
        </w:rPr>
        <w:t>Councilors are summoned to attend the Annual Parish Meeting on</w:t>
      </w:r>
    </w:p>
    <w:p w14:paraId="36DA50A9" w14:textId="560B04F3" w:rsidR="00DA5245" w:rsidRPr="00BB724B" w:rsidRDefault="00985BA2" w:rsidP="00335475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lang w:val="en-US"/>
        </w:rPr>
      </w:pPr>
      <w:r w:rsidRPr="00BB724B">
        <w:rPr>
          <w:rFonts w:cstheme="minorHAnsi"/>
          <w:b/>
          <w:bCs/>
          <w:color w:val="1A1A1A"/>
          <w:lang w:val="en-US"/>
        </w:rPr>
        <w:t xml:space="preserve">Wednesday the </w:t>
      </w:r>
      <w:r w:rsidR="001717E1" w:rsidRPr="001717E1">
        <w:rPr>
          <w:rFonts w:cstheme="minorHAnsi"/>
          <w:b/>
          <w:bCs/>
          <w:color w:val="1A1A1A"/>
          <w:lang w:val="en-US"/>
        </w:rPr>
        <w:t>15</w:t>
      </w:r>
      <w:r w:rsidR="001717E1" w:rsidRPr="001717E1">
        <w:rPr>
          <w:rFonts w:cstheme="minorHAnsi"/>
          <w:b/>
          <w:bCs/>
          <w:color w:val="1A1A1A"/>
          <w:vertAlign w:val="superscript"/>
          <w:lang w:val="en-US"/>
        </w:rPr>
        <w:t>th</w:t>
      </w:r>
      <w:r w:rsidR="001717E1" w:rsidRPr="001717E1">
        <w:rPr>
          <w:rFonts w:cstheme="minorHAnsi"/>
          <w:b/>
          <w:bCs/>
          <w:color w:val="1A1A1A"/>
          <w:lang w:val="en-US"/>
        </w:rPr>
        <w:t xml:space="preserve"> of March </w:t>
      </w:r>
      <w:r w:rsidRPr="001717E1">
        <w:rPr>
          <w:rFonts w:cstheme="minorHAnsi"/>
          <w:b/>
          <w:bCs/>
          <w:color w:val="1A1A1A"/>
          <w:lang w:val="en-US"/>
        </w:rPr>
        <w:t>202</w:t>
      </w:r>
      <w:r w:rsidR="00D970FA" w:rsidRPr="001717E1">
        <w:rPr>
          <w:rFonts w:cstheme="minorHAnsi"/>
          <w:b/>
          <w:bCs/>
          <w:color w:val="1A1A1A"/>
          <w:lang w:val="en-US"/>
        </w:rPr>
        <w:t>3</w:t>
      </w:r>
      <w:r w:rsidRPr="00BB724B">
        <w:rPr>
          <w:rFonts w:cstheme="minorHAnsi"/>
          <w:b/>
          <w:bCs/>
          <w:color w:val="1A1A1A"/>
          <w:lang w:val="en-US"/>
        </w:rPr>
        <w:t xml:space="preserve"> at 7.</w:t>
      </w:r>
      <w:r w:rsidR="00C84065" w:rsidRPr="00BB724B">
        <w:rPr>
          <w:rFonts w:cstheme="minorHAnsi"/>
          <w:b/>
          <w:bCs/>
          <w:color w:val="1A1A1A"/>
          <w:lang w:val="en-US"/>
        </w:rPr>
        <w:t>30</w:t>
      </w:r>
      <w:r w:rsidRPr="00BB724B">
        <w:rPr>
          <w:rFonts w:cstheme="minorHAnsi"/>
          <w:b/>
          <w:bCs/>
          <w:color w:val="1A1A1A"/>
          <w:lang w:val="en-US"/>
        </w:rPr>
        <w:t>pm at the Bulkington Village Hall</w:t>
      </w:r>
    </w:p>
    <w:p w14:paraId="27DF4D7B" w14:textId="77777777" w:rsidR="00097245" w:rsidRPr="00BB724B" w:rsidRDefault="00097245" w:rsidP="00335475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</w:p>
    <w:tbl>
      <w:tblPr>
        <w:tblStyle w:val="TableGrid"/>
        <w:tblW w:w="11194" w:type="dxa"/>
        <w:tblInd w:w="-142" w:type="dxa"/>
        <w:tblLook w:val="04A0" w:firstRow="1" w:lastRow="0" w:firstColumn="1" w:lastColumn="0" w:noHBand="0" w:noVBand="1"/>
      </w:tblPr>
      <w:tblGrid>
        <w:gridCol w:w="704"/>
        <w:gridCol w:w="8789"/>
        <w:gridCol w:w="1701"/>
      </w:tblGrid>
      <w:tr w:rsidR="00EB7962" w:rsidRPr="00BB724B" w14:paraId="1F47F52E" w14:textId="77777777" w:rsidTr="00335475">
        <w:tc>
          <w:tcPr>
            <w:tcW w:w="704" w:type="dxa"/>
          </w:tcPr>
          <w:p w14:paraId="7291C705" w14:textId="77777777" w:rsidR="00EB7962" w:rsidRPr="00BB724B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Style w:val="Strong"/>
                <w:rFonts w:cstheme="minorHAnsi"/>
                <w:sz w:val="22"/>
                <w:szCs w:val="22"/>
              </w:rPr>
              <w:t>Ref</w:t>
            </w:r>
          </w:p>
        </w:tc>
        <w:tc>
          <w:tcPr>
            <w:tcW w:w="8789" w:type="dxa"/>
          </w:tcPr>
          <w:p w14:paraId="06121A65" w14:textId="4DB77C9F" w:rsidR="00EB7962" w:rsidRPr="00BB724B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Style w:val="Strong"/>
                <w:rFonts w:cstheme="minorHAnsi"/>
                <w:sz w:val="22"/>
                <w:szCs w:val="22"/>
              </w:rPr>
              <w:t xml:space="preserve"> Subject</w:t>
            </w:r>
          </w:p>
        </w:tc>
        <w:tc>
          <w:tcPr>
            <w:tcW w:w="1701" w:type="dxa"/>
          </w:tcPr>
          <w:p w14:paraId="7F8B54FA" w14:textId="609C8729" w:rsidR="00EB7962" w:rsidRPr="00BB724B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Style w:val="Strong"/>
                <w:rFonts w:cstheme="minorHAnsi"/>
                <w:sz w:val="22"/>
                <w:szCs w:val="22"/>
              </w:rPr>
              <w:t>Lead by</w:t>
            </w:r>
          </w:p>
        </w:tc>
      </w:tr>
      <w:tr w:rsidR="00EB7962" w:rsidRPr="00BB724B" w14:paraId="4AE4363A" w14:textId="77777777" w:rsidTr="00335475">
        <w:tc>
          <w:tcPr>
            <w:tcW w:w="704" w:type="dxa"/>
          </w:tcPr>
          <w:p w14:paraId="2695B104" w14:textId="2F79C26A" w:rsidR="00EB7962" w:rsidRPr="00BB724B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89" w:type="dxa"/>
          </w:tcPr>
          <w:p w14:paraId="49A9CCCB" w14:textId="151124A5" w:rsidR="00EB7962" w:rsidRPr="00BB724B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Apologies for absence</w:t>
            </w:r>
          </w:p>
        </w:tc>
        <w:tc>
          <w:tcPr>
            <w:tcW w:w="1701" w:type="dxa"/>
          </w:tcPr>
          <w:p w14:paraId="12225A05" w14:textId="2760926A" w:rsidR="00EB7962" w:rsidRPr="00BB724B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BB724B" w14:paraId="52800A2E" w14:textId="77777777" w:rsidTr="00335475">
        <w:trPr>
          <w:trHeight w:val="693"/>
        </w:trPr>
        <w:tc>
          <w:tcPr>
            <w:tcW w:w="704" w:type="dxa"/>
          </w:tcPr>
          <w:p w14:paraId="300122B1" w14:textId="20A1ED61" w:rsidR="00EB7962" w:rsidRPr="00BB724B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789" w:type="dxa"/>
          </w:tcPr>
          <w:p w14:paraId="33F45BE4" w14:textId="5E3AE933" w:rsidR="00EB7962" w:rsidRPr="00BB724B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Record:</w:t>
            </w:r>
          </w:p>
          <w:p w14:paraId="40760F52" w14:textId="0F94FDB3" w:rsidR="00EB7962" w:rsidRPr="00BB724B" w:rsidRDefault="00EB7962" w:rsidP="0051514B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Changes to the Register of Interests</w:t>
            </w:r>
          </w:p>
          <w:p w14:paraId="0C36A04C" w14:textId="57061CA4" w:rsidR="00EB7962" w:rsidRPr="00BB724B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Declaration of Interest in </w:t>
            </w:r>
            <w:r w:rsidR="00FA46DE" w:rsidRPr="00BB724B">
              <w:rPr>
                <w:rFonts w:cstheme="minorHAnsi"/>
                <w:sz w:val="22"/>
                <w:szCs w:val="22"/>
                <w:lang w:val="en-US"/>
              </w:rPr>
              <w:t>A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genda </w:t>
            </w:r>
            <w:r w:rsidR="00FA46DE" w:rsidRPr="00BB724B">
              <w:rPr>
                <w:rFonts w:cstheme="minorHAnsi"/>
                <w:sz w:val="22"/>
                <w:szCs w:val="22"/>
                <w:lang w:val="en-US"/>
              </w:rPr>
              <w:t>I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>tems</w:t>
            </w:r>
          </w:p>
        </w:tc>
        <w:tc>
          <w:tcPr>
            <w:tcW w:w="1701" w:type="dxa"/>
          </w:tcPr>
          <w:p w14:paraId="26B03F7B" w14:textId="5DCD1560" w:rsidR="00EB7962" w:rsidRPr="00BB724B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BB724B" w14:paraId="1F4C5AB2" w14:textId="77777777" w:rsidTr="00335475">
        <w:tc>
          <w:tcPr>
            <w:tcW w:w="704" w:type="dxa"/>
          </w:tcPr>
          <w:p w14:paraId="15135EE8" w14:textId="7DB7D7A6" w:rsidR="00EB7962" w:rsidRPr="00BB724B" w:rsidRDefault="0062723C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789" w:type="dxa"/>
          </w:tcPr>
          <w:p w14:paraId="00795AFE" w14:textId="0911C62C" w:rsidR="00EB7962" w:rsidRPr="00BB724B" w:rsidRDefault="00EB7962" w:rsidP="001D791C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Receive a report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from</w:t>
            </w:r>
            <w:r w:rsidR="00BE051C" w:rsidRPr="00BB724B">
              <w:rPr>
                <w:rFonts w:cstheme="minorHAnsi"/>
                <w:sz w:val="22"/>
                <w:szCs w:val="22"/>
                <w:lang w:val="en-US"/>
              </w:rPr>
              <w:t xml:space="preserve"> Tamara Reay </w:t>
            </w:r>
          </w:p>
        </w:tc>
        <w:tc>
          <w:tcPr>
            <w:tcW w:w="1701" w:type="dxa"/>
          </w:tcPr>
          <w:p w14:paraId="4AA461E5" w14:textId="7EB62477" w:rsidR="00EB7962" w:rsidRPr="00BB724B" w:rsidRDefault="00BB1756" w:rsidP="00B24391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Tamara Reay</w:t>
            </w:r>
          </w:p>
        </w:tc>
      </w:tr>
      <w:tr w:rsidR="004C577B" w:rsidRPr="00BB724B" w14:paraId="222030E8" w14:textId="77777777" w:rsidTr="00335475">
        <w:tc>
          <w:tcPr>
            <w:tcW w:w="704" w:type="dxa"/>
          </w:tcPr>
          <w:p w14:paraId="1DE4AB00" w14:textId="48010055" w:rsidR="004C577B" w:rsidRPr="00BB724B" w:rsidRDefault="004C577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8789" w:type="dxa"/>
          </w:tcPr>
          <w:p w14:paraId="6880E162" w14:textId="2ABF544D" w:rsidR="004C577B" w:rsidRPr="00BB724B" w:rsidRDefault="004C577B" w:rsidP="001D791C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Local Police Report </w:t>
            </w:r>
          </w:p>
        </w:tc>
        <w:tc>
          <w:tcPr>
            <w:tcW w:w="1701" w:type="dxa"/>
          </w:tcPr>
          <w:p w14:paraId="33536A42" w14:textId="4058AA6D" w:rsidR="004C577B" w:rsidRPr="00BB724B" w:rsidRDefault="002F19B0" w:rsidP="00184B5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BB724B" w14:paraId="4FF73664" w14:textId="77777777" w:rsidTr="00335475">
        <w:trPr>
          <w:trHeight w:val="314"/>
        </w:trPr>
        <w:tc>
          <w:tcPr>
            <w:tcW w:w="704" w:type="dxa"/>
          </w:tcPr>
          <w:p w14:paraId="4F402F10" w14:textId="47B86647" w:rsidR="00EB7962" w:rsidRPr="00BB724B" w:rsidRDefault="004C577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8789" w:type="dxa"/>
          </w:tcPr>
          <w:p w14:paraId="5CA3FF2F" w14:textId="77777777" w:rsidR="0020412D" w:rsidRDefault="00EB7962" w:rsidP="00B74987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FB275E">
              <w:rPr>
                <w:rFonts w:cstheme="minorHAnsi"/>
                <w:b/>
                <w:bCs/>
                <w:sz w:val="22"/>
                <w:szCs w:val="22"/>
                <w:lang w:val="en-US"/>
              </w:rPr>
              <w:t>Open Forum</w:t>
            </w:r>
            <w:r w:rsidR="00460910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</w:p>
          <w:p w14:paraId="5F8F08EF" w14:textId="60099B0A" w:rsidR="00460910" w:rsidRPr="00460910" w:rsidRDefault="00460910" w:rsidP="00B7498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460910">
              <w:rPr>
                <w:rFonts w:cstheme="minorHAnsi"/>
                <w:sz w:val="22"/>
                <w:szCs w:val="22"/>
                <w:lang w:val="en-US"/>
              </w:rPr>
              <w:t>Defib electricity prices have increased</w:t>
            </w:r>
          </w:p>
        </w:tc>
        <w:tc>
          <w:tcPr>
            <w:tcW w:w="1701" w:type="dxa"/>
          </w:tcPr>
          <w:p w14:paraId="0D56A4A6" w14:textId="4F89690F" w:rsidR="00EB7962" w:rsidRPr="00BB724B" w:rsidRDefault="002329DD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BB724B" w14:paraId="5E379FEA" w14:textId="77777777" w:rsidTr="00335475">
        <w:trPr>
          <w:trHeight w:val="261"/>
        </w:trPr>
        <w:tc>
          <w:tcPr>
            <w:tcW w:w="704" w:type="dxa"/>
          </w:tcPr>
          <w:p w14:paraId="59EE7C1C" w14:textId="7E1D82D4" w:rsidR="00EB7962" w:rsidRPr="00BB724B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8789" w:type="dxa"/>
          </w:tcPr>
          <w:p w14:paraId="0DBD1FED" w14:textId="77777777" w:rsidR="000754B5" w:rsidRDefault="00EB7962" w:rsidP="00FB275E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FB275E">
              <w:rPr>
                <w:rFonts w:cstheme="minorHAnsi"/>
                <w:b/>
                <w:bCs/>
                <w:sz w:val="22"/>
                <w:szCs w:val="22"/>
                <w:lang w:val="en-US"/>
              </w:rPr>
              <w:t>Local Planning Updates</w:t>
            </w:r>
            <w:r w:rsidR="00E679C3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</w:p>
          <w:p w14:paraId="0BD51F74" w14:textId="77777777" w:rsidR="00662F99" w:rsidRDefault="00662F99" w:rsidP="00FB275E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431B71C3" w14:textId="77777777" w:rsidR="00E679C3" w:rsidRDefault="00E679C3" w:rsidP="00662F99">
            <w:r>
              <w:t xml:space="preserve">Bulkington CP Application Ref PL/2023/02173 - Full Planning Permission Address: Tudor Cottage, 14 High Street, Bulkington, SN10 1SJ Proposal: Change of use of residential annex to independent residential use </w:t>
            </w:r>
          </w:p>
          <w:p w14:paraId="7EA1E1BF" w14:textId="77777777" w:rsidR="00B772FC" w:rsidRDefault="00B772FC" w:rsidP="00662F99"/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23"/>
              <w:gridCol w:w="5134"/>
            </w:tblGrid>
            <w:tr w:rsidR="00B772FC" w14:paraId="7A80EBCF" w14:textId="77777777" w:rsidTr="00B772FC">
              <w:trPr>
                <w:trHeight w:val="435"/>
              </w:trPr>
              <w:tc>
                <w:tcPr>
                  <w:tcW w:w="50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179376" w14:textId="77777777" w:rsidR="00B772FC" w:rsidRDefault="00B772FC" w:rsidP="00B772F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Wiltshire Council Planning Consultation Response</w:t>
                  </w:r>
                </w:p>
              </w:tc>
            </w:tr>
            <w:tr w:rsidR="00B772FC" w14:paraId="58ABC755" w14:textId="77777777" w:rsidTr="00B772FC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E34B27" w14:textId="77777777" w:rsidR="00B772FC" w:rsidRDefault="00B772FC" w:rsidP="00B772F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kern w:val="2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C6E0D3" w14:textId="77777777" w:rsidR="00B772FC" w:rsidRDefault="00B772FC" w:rsidP="00B772F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 xml:space="preserve">Officer’s Name: Jonathan </w:t>
                  </w:r>
                  <w:proofErr w:type="spellStart"/>
                  <w:r>
                    <w:rPr>
                      <w:rStyle w:val="Strong"/>
                      <w:kern w:val="2"/>
                      <w14:ligatures w14:val="standardContextual"/>
                    </w:rPr>
                    <w:t>Maidman</w:t>
                  </w:r>
                  <w:proofErr w:type="spellEnd"/>
                </w:p>
              </w:tc>
            </w:tr>
            <w:tr w:rsidR="00B772FC" w14:paraId="374127A1" w14:textId="77777777" w:rsidTr="00B772FC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0AE90F" w14:textId="77777777" w:rsidR="00B772FC" w:rsidRDefault="00B772FC" w:rsidP="00B772F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kern w:val="2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9BD4D8" w14:textId="77777777" w:rsidR="00B772FC" w:rsidRDefault="00B772FC" w:rsidP="00B772F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Direct Line: 01722 434384</w:t>
                  </w:r>
                </w:p>
              </w:tc>
            </w:tr>
            <w:tr w:rsidR="00B772FC" w14:paraId="3C67A92E" w14:textId="77777777" w:rsidTr="00B772FC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9A1810" w14:textId="77777777" w:rsidR="00B772FC" w:rsidRDefault="00B772FC" w:rsidP="00B772F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Application No: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9A1015" w14:textId="77777777" w:rsidR="00B772FC" w:rsidRDefault="00B772FC" w:rsidP="00B772F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PL/2023/02133</w:t>
                  </w:r>
                </w:p>
              </w:tc>
            </w:tr>
            <w:tr w:rsidR="00B772FC" w14:paraId="28DDF17B" w14:textId="77777777" w:rsidTr="00B772FC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D22259" w14:textId="77777777" w:rsidR="00B772FC" w:rsidRDefault="00B772FC" w:rsidP="00B772F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Application Type: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7CABF6" w14:textId="77777777" w:rsidR="00B772FC" w:rsidRDefault="00B772FC" w:rsidP="00B772F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Householder planning permission</w:t>
                  </w:r>
                </w:p>
              </w:tc>
            </w:tr>
            <w:tr w:rsidR="00B772FC" w14:paraId="1A534656" w14:textId="77777777" w:rsidTr="00B772FC">
              <w:trPr>
                <w:trHeight w:val="27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85D1ED" w14:textId="77777777" w:rsidR="00B772FC" w:rsidRDefault="00B772FC" w:rsidP="00B772F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Proposal: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9D34D8F" w14:textId="77777777" w:rsidR="00B772FC" w:rsidRDefault="00B772FC" w:rsidP="00B772F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Timber Framed Car Port 9m x 6m</w:t>
                  </w:r>
                </w:p>
              </w:tc>
            </w:tr>
            <w:tr w:rsidR="00B772FC" w14:paraId="36F87E8D" w14:textId="77777777" w:rsidTr="00B772FC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BE0D7D" w14:textId="77777777" w:rsidR="00B772FC" w:rsidRDefault="00B772FC" w:rsidP="00B772F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Site Address: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182963" w14:textId="77777777" w:rsidR="00B772FC" w:rsidRDefault="00B772FC" w:rsidP="00B772F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BARNFIELD HOUSE, MILL LANE, BULKINGTON, DEVIZES, SN10 1SP</w:t>
                  </w:r>
                </w:p>
              </w:tc>
            </w:tr>
          </w:tbl>
          <w:p w14:paraId="772F71DF" w14:textId="77777777" w:rsidR="00B772FC" w:rsidRDefault="00B772FC" w:rsidP="00662F99"/>
          <w:p w14:paraId="7C810BF2" w14:textId="77777777" w:rsidR="003B663C" w:rsidRDefault="003B663C" w:rsidP="00662F99"/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23"/>
              <w:gridCol w:w="5134"/>
            </w:tblGrid>
            <w:tr w:rsidR="003B663C" w14:paraId="6CAC7BA5" w14:textId="77777777" w:rsidTr="003B663C">
              <w:trPr>
                <w:trHeight w:val="435"/>
              </w:trPr>
              <w:tc>
                <w:tcPr>
                  <w:tcW w:w="50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C84284" w14:textId="77777777" w:rsidR="003B663C" w:rsidRDefault="003B663C" w:rsidP="003B663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Wiltshire Council Planning Consultation Response</w:t>
                  </w:r>
                </w:p>
              </w:tc>
            </w:tr>
            <w:tr w:rsidR="003B663C" w14:paraId="34B45773" w14:textId="77777777" w:rsidTr="003B663C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1063E6" w14:textId="77777777" w:rsidR="003B663C" w:rsidRDefault="003B663C" w:rsidP="003B663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kern w:val="2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D54B3D" w14:textId="77777777" w:rsidR="003B663C" w:rsidRDefault="003B663C" w:rsidP="003B663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Officer’s Name: Selina (Nina) Parker-Miles</w:t>
                  </w:r>
                </w:p>
              </w:tc>
            </w:tr>
            <w:tr w:rsidR="003B663C" w14:paraId="0095042E" w14:textId="77777777" w:rsidTr="003B663C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8BAD06" w14:textId="77777777" w:rsidR="003B663C" w:rsidRDefault="003B663C" w:rsidP="003B663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kern w:val="2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797547" w14:textId="77777777" w:rsidR="003B663C" w:rsidRDefault="003B663C" w:rsidP="003B663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Direct Line: 01225 716770</w:t>
                  </w:r>
                </w:p>
              </w:tc>
            </w:tr>
            <w:tr w:rsidR="003B663C" w14:paraId="2B99FF62" w14:textId="77777777" w:rsidTr="003B663C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CE14F3" w14:textId="77777777" w:rsidR="003B663C" w:rsidRDefault="003B663C" w:rsidP="003B663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Application No: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06AFFB" w14:textId="77777777" w:rsidR="003B663C" w:rsidRDefault="003B663C" w:rsidP="003B663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PL/2023/02173</w:t>
                  </w:r>
                </w:p>
              </w:tc>
            </w:tr>
            <w:tr w:rsidR="003B663C" w14:paraId="3EA1A0ED" w14:textId="77777777" w:rsidTr="003B663C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E72C37" w14:textId="77777777" w:rsidR="003B663C" w:rsidRDefault="003B663C" w:rsidP="003B663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Application Type: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981D1D" w14:textId="77777777" w:rsidR="003B663C" w:rsidRDefault="003B663C" w:rsidP="003B663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Full planning permission</w:t>
                  </w:r>
                </w:p>
              </w:tc>
            </w:tr>
            <w:tr w:rsidR="003B663C" w14:paraId="4D9E4CE6" w14:textId="77777777" w:rsidTr="003B663C">
              <w:trPr>
                <w:trHeight w:val="27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A77133" w14:textId="77777777" w:rsidR="003B663C" w:rsidRDefault="003B663C" w:rsidP="003B663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Proposal: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7AE87D9" w14:textId="77777777" w:rsidR="003B663C" w:rsidRDefault="003B663C" w:rsidP="003B663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Change of use of residential annex to independent residential use</w:t>
                  </w:r>
                </w:p>
              </w:tc>
            </w:tr>
            <w:tr w:rsidR="003B663C" w14:paraId="531F5E19" w14:textId="77777777" w:rsidTr="003B663C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F8EED1" w14:textId="77777777" w:rsidR="003B663C" w:rsidRDefault="003B663C" w:rsidP="003B663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lastRenderedPageBreak/>
                    <w:t>Site Address: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EEAAE9" w14:textId="77777777" w:rsidR="003B663C" w:rsidRDefault="003B663C" w:rsidP="003B663C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Tudor Cottage, 14 High Street, Bulkington, SN10 1SJ</w:t>
                  </w:r>
                </w:p>
              </w:tc>
            </w:tr>
          </w:tbl>
          <w:p w14:paraId="2A0E5A0C" w14:textId="0EE82FDE" w:rsidR="003B663C" w:rsidRPr="00662F99" w:rsidRDefault="003B663C" w:rsidP="00662F99"/>
        </w:tc>
        <w:tc>
          <w:tcPr>
            <w:tcW w:w="1701" w:type="dxa"/>
          </w:tcPr>
          <w:p w14:paraId="03A14DF0" w14:textId="4B96535B" w:rsidR="00EB7962" w:rsidRPr="00BB724B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lastRenderedPageBreak/>
              <w:t>Clerk</w:t>
            </w:r>
          </w:p>
        </w:tc>
      </w:tr>
      <w:tr w:rsidR="00EB7962" w:rsidRPr="00BB724B" w14:paraId="36A24011" w14:textId="77777777" w:rsidTr="00335475">
        <w:trPr>
          <w:trHeight w:val="213"/>
        </w:trPr>
        <w:tc>
          <w:tcPr>
            <w:tcW w:w="704" w:type="dxa"/>
          </w:tcPr>
          <w:p w14:paraId="16FEC8E6" w14:textId="6A96A648" w:rsidR="00EB7962" w:rsidRPr="00BB724B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8789" w:type="dxa"/>
          </w:tcPr>
          <w:p w14:paraId="5D5693C8" w14:textId="58E10C40" w:rsidR="003E4A94" w:rsidRPr="00C817D1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>Minute Approval: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Approval of the last Minutes of the Parish Council Meeting </w:t>
            </w:r>
            <w:r w:rsidR="00BE4722" w:rsidRPr="00BB724B">
              <w:rPr>
                <w:rFonts w:cstheme="minorHAnsi"/>
                <w:sz w:val="22"/>
                <w:szCs w:val="22"/>
                <w:lang w:val="en-US"/>
              </w:rPr>
              <w:t xml:space="preserve">in </w:t>
            </w:r>
            <w:r w:rsidR="00C817D1">
              <w:rPr>
                <w:rFonts w:cstheme="minorHAnsi"/>
                <w:sz w:val="22"/>
                <w:szCs w:val="22"/>
                <w:lang w:val="en-US"/>
              </w:rPr>
              <w:t>February</w:t>
            </w:r>
          </w:p>
        </w:tc>
        <w:tc>
          <w:tcPr>
            <w:tcW w:w="1701" w:type="dxa"/>
          </w:tcPr>
          <w:p w14:paraId="5D704209" w14:textId="4F4C09A5" w:rsidR="00EB7962" w:rsidRPr="00BB724B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BB724B" w14:paraId="313EEEC7" w14:textId="77777777" w:rsidTr="00335475">
        <w:trPr>
          <w:trHeight w:val="469"/>
        </w:trPr>
        <w:tc>
          <w:tcPr>
            <w:tcW w:w="704" w:type="dxa"/>
          </w:tcPr>
          <w:p w14:paraId="09809C21" w14:textId="388C6CE7" w:rsidR="00EB7962" w:rsidRPr="00BB724B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8789" w:type="dxa"/>
          </w:tcPr>
          <w:p w14:paraId="5B154072" w14:textId="1CE0E316" w:rsidR="00EB7962" w:rsidRPr="00BB724B" w:rsidRDefault="00EB7962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Finance: </w:t>
            </w: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ab/>
            </w:r>
          </w:p>
          <w:p w14:paraId="7303850B" w14:textId="12E575E6" w:rsidR="00441E60" w:rsidRDefault="00EB7962" w:rsidP="00290197">
            <w:p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Clerk </w:t>
            </w:r>
            <w:r w:rsidR="00FC7FD8">
              <w:rPr>
                <w:rFonts w:cstheme="minorHAnsi"/>
                <w:sz w:val="22"/>
                <w:szCs w:val="22"/>
                <w:lang w:val="en-US"/>
              </w:rPr>
              <w:t>February</w:t>
            </w:r>
            <w:r w:rsidR="00FA46DE" w:rsidRPr="00BB724B">
              <w:rPr>
                <w:rFonts w:cstheme="minorHAnsi"/>
                <w:sz w:val="22"/>
                <w:szCs w:val="22"/>
                <w:lang w:val="en-US"/>
              </w:rPr>
              <w:t xml:space="preserve">   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290197" w:rsidRPr="00BB724B">
              <w:rPr>
                <w:rFonts w:cstheme="minorHAnsi"/>
                <w:sz w:val="22"/>
                <w:szCs w:val="22"/>
                <w:lang w:val="en-US"/>
              </w:rPr>
              <w:t xml:space="preserve">    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</w:t>
            </w:r>
            <w:r w:rsidR="00306E39" w:rsidRPr="00BB724B">
              <w:rPr>
                <w:rFonts w:cstheme="minorHAnsi"/>
                <w:sz w:val="22"/>
                <w:szCs w:val="22"/>
                <w:lang w:val="en-US"/>
              </w:rPr>
              <w:t xml:space="preserve">                       </w:t>
            </w:r>
            <w:r w:rsidR="00017C03" w:rsidRPr="00BB724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916DD0" w:rsidRPr="00BB724B">
              <w:rPr>
                <w:rFonts w:cstheme="minorHAnsi"/>
                <w:sz w:val="22"/>
                <w:szCs w:val="22"/>
                <w:lang w:val="en-US"/>
              </w:rPr>
              <w:t xml:space="preserve">      </w:t>
            </w:r>
            <w:r w:rsidRPr="00BB724B">
              <w:rPr>
                <w:rFonts w:eastAsia="Times New Roman" w:cstheme="minorHAnsi"/>
                <w:sz w:val="22"/>
                <w:szCs w:val="22"/>
              </w:rPr>
              <w:t>£</w:t>
            </w:r>
            <w:r w:rsidR="00382DAB" w:rsidRPr="00BB724B">
              <w:rPr>
                <w:rFonts w:eastAsia="Times New Roman" w:cstheme="minorHAnsi"/>
                <w:sz w:val="22"/>
                <w:szCs w:val="22"/>
              </w:rPr>
              <w:t>325</w:t>
            </w:r>
          </w:p>
          <w:p w14:paraId="43AA78BF" w14:textId="48254F58" w:rsidR="0032755B" w:rsidRDefault="007D6FA9" w:rsidP="00FC7FD8">
            <w:r>
              <w:rPr>
                <w:rFonts w:eastAsia="Times New Roman" w:cstheme="minorHAnsi"/>
                <w:sz w:val="22"/>
                <w:szCs w:val="22"/>
              </w:rPr>
              <w:t xml:space="preserve">Grass cutting </w:t>
            </w:r>
            <w:r w:rsidR="00236441">
              <w:rPr>
                <w:rFonts w:eastAsia="Times New Roman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£</w:t>
            </w:r>
            <w:r w:rsidR="00894B75">
              <w:t>228</w:t>
            </w:r>
          </w:p>
          <w:p w14:paraId="1AA5F586" w14:textId="77777777" w:rsidR="00215F1E" w:rsidRPr="00BE590E" w:rsidRDefault="00236441" w:rsidP="00215F1E">
            <w:pPr>
              <w:rPr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Bike Rack                                                                                                                                      £91</w:t>
            </w:r>
            <w:r w:rsidRPr="00BE590E">
              <w:rPr>
                <w:rFonts w:eastAsia="Times New Roman" w:cstheme="minorHAnsi"/>
                <w:sz w:val="22"/>
                <w:szCs w:val="22"/>
              </w:rPr>
              <w:t>.99</w:t>
            </w:r>
          </w:p>
          <w:p w14:paraId="5BEF1F63" w14:textId="27347D2E" w:rsidR="00215F1E" w:rsidRDefault="008808A2" w:rsidP="00215F1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Newsletter printing</w:t>
            </w:r>
          </w:p>
          <w:p w14:paraId="28A2992F" w14:textId="77777777" w:rsidR="008808A2" w:rsidRPr="00BE590E" w:rsidRDefault="008808A2" w:rsidP="00215F1E">
            <w:pPr>
              <w:rPr>
                <w:sz w:val="22"/>
                <w:szCs w:val="22"/>
                <w:lang w:val="en-US"/>
              </w:rPr>
            </w:pPr>
          </w:p>
          <w:p w14:paraId="17E349AB" w14:textId="413EE5E2" w:rsidR="00236441" w:rsidRPr="00215F1E" w:rsidRDefault="008808A2" w:rsidP="00FC7FD8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Heads up - </w:t>
            </w:r>
            <w:r w:rsidR="00BE590E" w:rsidRPr="00BE590E">
              <w:rPr>
                <w:sz w:val="22"/>
                <w:szCs w:val="22"/>
                <w:lang w:val="en-US"/>
              </w:rPr>
              <w:t xml:space="preserve">Next meeting: </w:t>
            </w:r>
            <w:r w:rsidR="00215F1E" w:rsidRPr="00BE590E">
              <w:rPr>
                <w:sz w:val="22"/>
                <w:szCs w:val="22"/>
                <w:lang w:val="en-US"/>
              </w:rPr>
              <w:t xml:space="preserve">May is Annual </w:t>
            </w:r>
            <w:r w:rsidR="00BE590E" w:rsidRPr="00BE590E">
              <w:rPr>
                <w:sz w:val="22"/>
                <w:szCs w:val="22"/>
                <w:lang w:val="en-US"/>
              </w:rPr>
              <w:t>M</w:t>
            </w:r>
            <w:r w:rsidR="00215F1E" w:rsidRPr="00BE590E">
              <w:rPr>
                <w:sz w:val="22"/>
                <w:szCs w:val="22"/>
                <w:lang w:val="en-US"/>
              </w:rPr>
              <w:t>eeting with financial reports</w:t>
            </w:r>
            <w:r w:rsidR="00BE590E" w:rsidRPr="00BE590E">
              <w:rPr>
                <w:sz w:val="22"/>
                <w:szCs w:val="22"/>
                <w:lang w:val="en-US"/>
              </w:rPr>
              <w:t xml:space="preserve"> and Chair report</w:t>
            </w:r>
          </w:p>
        </w:tc>
        <w:tc>
          <w:tcPr>
            <w:tcW w:w="1701" w:type="dxa"/>
          </w:tcPr>
          <w:p w14:paraId="058DF00E" w14:textId="77777777" w:rsidR="00EB7962" w:rsidRPr="00BB724B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B1128C" w:rsidRPr="00BB724B" w14:paraId="1BA9F6DE" w14:textId="77777777" w:rsidTr="00335475">
        <w:trPr>
          <w:trHeight w:val="171"/>
        </w:trPr>
        <w:tc>
          <w:tcPr>
            <w:tcW w:w="704" w:type="dxa"/>
          </w:tcPr>
          <w:p w14:paraId="542B273D" w14:textId="2D178AC3" w:rsidR="00B1128C" w:rsidRPr="00BB724B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8789" w:type="dxa"/>
          </w:tcPr>
          <w:p w14:paraId="168D31EB" w14:textId="7C331FCE" w:rsidR="00B1128C" w:rsidRPr="00BB724B" w:rsidRDefault="00B1128C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>Newsletter</w:t>
            </w:r>
            <w:r w:rsidR="00D727AA"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12046F" w:rsidRPr="00BB724B">
              <w:rPr>
                <w:rFonts w:cstheme="minorHAnsi"/>
                <w:sz w:val="22"/>
                <w:szCs w:val="22"/>
                <w:lang w:val="en-US"/>
              </w:rPr>
              <w:t>update</w:t>
            </w:r>
          </w:p>
        </w:tc>
        <w:tc>
          <w:tcPr>
            <w:tcW w:w="1701" w:type="dxa"/>
          </w:tcPr>
          <w:p w14:paraId="41C0C748" w14:textId="5BCF5F0E" w:rsidR="00B1128C" w:rsidRPr="00BB724B" w:rsidRDefault="00BE590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BB724B" w14:paraId="553029E7" w14:textId="77777777" w:rsidTr="00D727AA">
        <w:trPr>
          <w:trHeight w:val="408"/>
        </w:trPr>
        <w:tc>
          <w:tcPr>
            <w:tcW w:w="704" w:type="dxa"/>
          </w:tcPr>
          <w:p w14:paraId="0EB89CDF" w14:textId="13576E51" w:rsidR="00EB7962" w:rsidRPr="00BB724B" w:rsidRDefault="00FB59C9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48793F" w:rsidRPr="00BB724B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8789" w:type="dxa"/>
          </w:tcPr>
          <w:p w14:paraId="0A237D9E" w14:textId="77777777" w:rsidR="002E53D2" w:rsidRDefault="00EB7962" w:rsidP="00D727AA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Recreational Ground: </w:t>
            </w:r>
          </w:p>
          <w:p w14:paraId="1352F97D" w14:textId="307AEAA6" w:rsidR="00A44950" w:rsidRPr="006C220F" w:rsidRDefault="00327F16" w:rsidP="00D727AA">
            <w:pPr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n-US"/>
              </w:rPr>
              <w:t>Update</w:t>
            </w:r>
            <w:r w:rsidR="00685233">
              <w:rPr>
                <w:rFonts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7139E5C2" w14:textId="0578B3E3" w:rsidR="00A318A1" w:rsidRPr="00BB724B" w:rsidRDefault="002A070A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Carla</w:t>
            </w:r>
            <w:r w:rsidR="00F65FE3" w:rsidRPr="00BB724B">
              <w:rPr>
                <w:rFonts w:cstheme="minorHAnsi"/>
                <w:sz w:val="22"/>
                <w:szCs w:val="22"/>
                <w:lang w:val="en-US"/>
              </w:rPr>
              <w:t xml:space="preserve"> and Amy</w:t>
            </w:r>
          </w:p>
        </w:tc>
      </w:tr>
      <w:tr w:rsidR="00EB7962" w:rsidRPr="00BB724B" w14:paraId="66CAA7D2" w14:textId="77777777" w:rsidTr="00335475">
        <w:trPr>
          <w:trHeight w:val="336"/>
        </w:trPr>
        <w:tc>
          <w:tcPr>
            <w:tcW w:w="704" w:type="dxa"/>
          </w:tcPr>
          <w:p w14:paraId="4090EFCE" w14:textId="719522EC" w:rsidR="00EB7962" w:rsidRPr="00BB724B" w:rsidRDefault="00ED69F8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48793F"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89" w:type="dxa"/>
          </w:tcPr>
          <w:p w14:paraId="7CE762E0" w14:textId="79B1FBD8" w:rsidR="00BF3573" w:rsidRPr="00BB724B" w:rsidRDefault="00EB7962" w:rsidP="00440AD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>Parish Steward: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440AD3" w:rsidRPr="00BB724B">
              <w:rPr>
                <w:rFonts w:cstheme="minorHAnsi"/>
                <w:sz w:val="22"/>
                <w:szCs w:val="22"/>
                <w:lang w:val="en-US"/>
              </w:rPr>
              <w:t>Outstanding jobs to be sent to The Clerk prior to next visit</w:t>
            </w:r>
            <w:r w:rsidR="00164576">
              <w:rPr>
                <w:rFonts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14:paraId="53C9262E" w14:textId="77777777" w:rsidR="00EB7962" w:rsidRPr="00BB724B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8E0699" w:rsidRPr="00BB724B" w14:paraId="6DFC1797" w14:textId="77777777" w:rsidTr="00335475">
        <w:trPr>
          <w:trHeight w:val="336"/>
        </w:trPr>
        <w:tc>
          <w:tcPr>
            <w:tcW w:w="704" w:type="dxa"/>
          </w:tcPr>
          <w:p w14:paraId="349AD0A4" w14:textId="4E8EB1B2" w:rsidR="008E0699" w:rsidRPr="00BB724B" w:rsidRDefault="008E0699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48793F" w:rsidRPr="00BB724B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789" w:type="dxa"/>
          </w:tcPr>
          <w:p w14:paraId="3242E2E5" w14:textId="719F2E6C" w:rsidR="008E0699" w:rsidRPr="00BB724B" w:rsidRDefault="008E0699" w:rsidP="00BF3573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</w:rPr>
              <w:t>LHFIG</w:t>
            </w:r>
            <w:r w:rsidR="00CC77CF" w:rsidRPr="00BB724B">
              <w:rPr>
                <w:rFonts w:cstheme="minorHAnsi"/>
                <w:b/>
                <w:bCs/>
                <w:sz w:val="22"/>
                <w:szCs w:val="22"/>
              </w:rPr>
              <w:t xml:space="preserve"> requests:</w:t>
            </w:r>
            <w:r w:rsidR="00CC77CF" w:rsidRPr="00BB724B">
              <w:rPr>
                <w:rFonts w:cstheme="minorHAnsi"/>
                <w:sz w:val="22"/>
                <w:szCs w:val="22"/>
              </w:rPr>
              <w:t xml:space="preserve"> </w:t>
            </w:r>
            <w:r w:rsidR="008A2072" w:rsidRPr="00BB724B">
              <w:rPr>
                <w:rFonts w:cstheme="minorHAnsi"/>
                <w:sz w:val="22"/>
                <w:szCs w:val="22"/>
              </w:rPr>
              <w:t xml:space="preserve">Update on the </w:t>
            </w:r>
            <w:r w:rsidR="00955E4C" w:rsidRPr="00BB724B">
              <w:rPr>
                <w:rFonts w:cstheme="minorHAnsi"/>
                <w:sz w:val="22"/>
                <w:szCs w:val="22"/>
              </w:rPr>
              <w:t xml:space="preserve">3 Village requests for dropped curbs and white road markings </w:t>
            </w:r>
            <w:r w:rsidR="008A2072" w:rsidRPr="00BB724B">
              <w:rPr>
                <w:rFonts w:cstheme="minorHAnsi"/>
                <w:sz w:val="22"/>
                <w:szCs w:val="22"/>
              </w:rPr>
              <w:t xml:space="preserve">up for discussion at the </w:t>
            </w:r>
            <w:r w:rsidR="00955E4C" w:rsidRPr="00BB724B">
              <w:rPr>
                <w:rFonts w:cstheme="minorHAnsi"/>
                <w:sz w:val="22"/>
                <w:szCs w:val="22"/>
              </w:rPr>
              <w:t xml:space="preserve">next </w:t>
            </w:r>
            <w:r w:rsidR="00D94DE8" w:rsidRPr="00BB724B">
              <w:rPr>
                <w:rFonts w:cstheme="minorHAnsi"/>
                <w:sz w:val="22"/>
                <w:szCs w:val="22"/>
              </w:rPr>
              <w:t>LHFIG m</w:t>
            </w:r>
            <w:r w:rsidR="00CC77CF" w:rsidRPr="00BB724B">
              <w:rPr>
                <w:rFonts w:cstheme="minorHAnsi"/>
                <w:sz w:val="22"/>
                <w:szCs w:val="22"/>
              </w:rPr>
              <w:t>eeting</w:t>
            </w:r>
            <w:r w:rsidRPr="00BB724B">
              <w:rPr>
                <w:rFonts w:cstheme="minorHAnsi"/>
                <w:sz w:val="22"/>
                <w:szCs w:val="22"/>
              </w:rPr>
              <w:t xml:space="preserve"> on </w:t>
            </w:r>
            <w:r w:rsidR="00D94DE8" w:rsidRPr="00BB724B">
              <w:rPr>
                <w:rFonts w:cstheme="minorHAnsi"/>
                <w:sz w:val="22"/>
                <w:szCs w:val="22"/>
              </w:rPr>
              <w:t xml:space="preserve">the </w:t>
            </w:r>
            <w:r w:rsidRPr="00BB724B">
              <w:rPr>
                <w:rFonts w:cstheme="minorHAnsi"/>
                <w:sz w:val="22"/>
                <w:szCs w:val="22"/>
              </w:rPr>
              <w:t>1</w:t>
            </w:r>
            <w:r w:rsidR="00C25097">
              <w:rPr>
                <w:rFonts w:cstheme="minorHAnsi"/>
                <w:sz w:val="22"/>
                <w:szCs w:val="22"/>
              </w:rPr>
              <w:t>4</w:t>
            </w:r>
            <w:r w:rsidRPr="00BB724B">
              <w:rPr>
                <w:rFonts w:cstheme="minorHAnsi"/>
                <w:sz w:val="22"/>
                <w:szCs w:val="22"/>
              </w:rPr>
              <w:t xml:space="preserve"> </w:t>
            </w:r>
            <w:r w:rsidR="00C25097">
              <w:rPr>
                <w:rFonts w:cstheme="minorHAnsi"/>
                <w:sz w:val="22"/>
                <w:szCs w:val="22"/>
              </w:rPr>
              <w:t>April</w:t>
            </w:r>
            <w:r w:rsidRPr="00BB724B">
              <w:rPr>
                <w:rFonts w:cstheme="minorHAnsi"/>
                <w:sz w:val="22"/>
                <w:szCs w:val="22"/>
              </w:rPr>
              <w:t xml:space="preserve"> 2023</w:t>
            </w:r>
            <w:r w:rsidR="008A2072" w:rsidRPr="00BB724B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4B073153" w14:textId="1ACDD246" w:rsidR="008E0699" w:rsidRPr="00BB724B" w:rsidRDefault="00DA098A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0B4C6D" w:rsidRPr="00BB724B" w14:paraId="747686B0" w14:textId="77777777" w:rsidTr="00335475">
        <w:trPr>
          <w:trHeight w:val="336"/>
        </w:trPr>
        <w:tc>
          <w:tcPr>
            <w:tcW w:w="704" w:type="dxa"/>
          </w:tcPr>
          <w:p w14:paraId="45528C4A" w14:textId="6EDBD90E" w:rsidR="000B4C6D" w:rsidRPr="00BB724B" w:rsidRDefault="000B4C6D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48793F" w:rsidRPr="00BB724B"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789" w:type="dxa"/>
          </w:tcPr>
          <w:p w14:paraId="0ADCCD06" w14:textId="470FDE8C" w:rsidR="000B4C6D" w:rsidRPr="00BB724B" w:rsidRDefault="003F3444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Ticketed Summer party: </w:t>
            </w:r>
            <w:r w:rsidR="009D661C">
              <w:rPr>
                <w:rFonts w:cstheme="minorHAnsi"/>
                <w:sz w:val="22"/>
                <w:szCs w:val="22"/>
              </w:rPr>
              <w:t>Bulkington will be holding a</w:t>
            </w:r>
            <w:r w:rsidR="009D661C" w:rsidRPr="0014071C">
              <w:rPr>
                <w:rFonts w:cstheme="minorHAnsi"/>
                <w:sz w:val="22"/>
                <w:szCs w:val="22"/>
              </w:rPr>
              <w:t xml:space="preserve"> village event on the 13</w:t>
            </w:r>
            <w:r w:rsidR="009D661C" w:rsidRPr="0014071C">
              <w:rPr>
                <w:rFonts w:cstheme="minorHAnsi"/>
                <w:sz w:val="22"/>
                <w:szCs w:val="22"/>
                <w:vertAlign w:val="superscript"/>
              </w:rPr>
              <w:t xml:space="preserve">th </w:t>
            </w:r>
            <w:r w:rsidR="009D661C" w:rsidRPr="0014071C">
              <w:rPr>
                <w:rFonts w:cstheme="minorHAnsi"/>
                <w:sz w:val="22"/>
                <w:szCs w:val="22"/>
                <w:lang w:val="en-US"/>
              </w:rPr>
              <w:t xml:space="preserve">of May – between noon and 4pm. Villagers are invited to attend bringing picnic, blankets, </w:t>
            </w:r>
            <w:r w:rsidR="009D661C" w:rsidRPr="0014071C">
              <w:rPr>
                <w:rFonts w:cstheme="minorHAnsi"/>
                <w:sz w:val="22"/>
                <w:szCs w:val="22"/>
              </w:rPr>
              <w:t>flags, bunting etc. Team games like tug of war, rounders, three legged race and so on will be played throughout the afternoon. This event will no longer be a ticketed event.</w:t>
            </w:r>
          </w:p>
        </w:tc>
        <w:tc>
          <w:tcPr>
            <w:tcW w:w="1701" w:type="dxa"/>
          </w:tcPr>
          <w:p w14:paraId="53B2265C" w14:textId="56D1A74F" w:rsidR="000B4C6D" w:rsidRPr="00BB724B" w:rsidRDefault="00BB1756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4F64CB" w:rsidRPr="00BB724B" w14:paraId="439CF111" w14:textId="77777777" w:rsidTr="00335475">
        <w:trPr>
          <w:trHeight w:val="336"/>
        </w:trPr>
        <w:tc>
          <w:tcPr>
            <w:tcW w:w="704" w:type="dxa"/>
          </w:tcPr>
          <w:p w14:paraId="2DCF8FAB" w14:textId="6C1F88E5" w:rsidR="004F64CB" w:rsidRPr="00BB724B" w:rsidRDefault="004F64C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14</w:t>
            </w:r>
          </w:p>
        </w:tc>
        <w:tc>
          <w:tcPr>
            <w:tcW w:w="8789" w:type="dxa"/>
          </w:tcPr>
          <w:p w14:paraId="0EC76565" w14:textId="682807F4" w:rsidR="004F64CB" w:rsidRPr="00BB724B" w:rsidRDefault="004F64CB" w:rsidP="00BB724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</w:rPr>
              <w:t>Best Kept Village Competition</w:t>
            </w:r>
            <w:r w:rsidR="00BB724B" w:rsidRPr="00BB724B">
              <w:rPr>
                <w:rFonts w:cstheme="minorHAnsi"/>
                <w:b/>
                <w:bCs/>
                <w:sz w:val="22"/>
                <w:szCs w:val="22"/>
              </w:rPr>
              <w:t xml:space="preserve">: </w:t>
            </w:r>
            <w:r w:rsidR="002D4BDC" w:rsidRPr="002D4BDC">
              <w:rPr>
                <w:rFonts w:cstheme="minorHAnsi"/>
                <w:sz w:val="22"/>
                <w:szCs w:val="22"/>
              </w:rPr>
              <w:t>The next year of this competition is coming up,</w:t>
            </w:r>
            <w:r w:rsidR="002D4BD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2D4BDC" w:rsidRPr="002D4BDC">
              <w:rPr>
                <w:rFonts w:cstheme="minorHAnsi"/>
                <w:sz w:val="22"/>
                <w:szCs w:val="22"/>
              </w:rPr>
              <w:t>t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>he entry deadline is 21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  <w:vertAlign w:val="superscript"/>
              </w:rPr>
              <w:t>st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 xml:space="preserve"> April</w:t>
            </w:r>
            <w:r w:rsidR="002D4BDC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2D4BDC">
              <w:rPr>
                <w:rStyle w:val="contentpasted0"/>
                <w:rFonts w:cstheme="minorHAnsi"/>
                <w:color w:val="201F1E"/>
                <w:shd w:val="clear" w:color="auto" w:fill="FFFFFF"/>
              </w:rPr>
              <w:t>should Bulkington like to enter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>; </w:t>
            </w:r>
            <w:r w:rsidR="005135D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>j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>udging for the first (District) round will take place from 15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 xml:space="preserve"> May to 13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 xml:space="preserve"> June. </w:t>
            </w:r>
          </w:p>
        </w:tc>
        <w:tc>
          <w:tcPr>
            <w:tcW w:w="1701" w:type="dxa"/>
          </w:tcPr>
          <w:p w14:paraId="1289981B" w14:textId="2ED75B3E" w:rsidR="004F64CB" w:rsidRPr="00BB724B" w:rsidRDefault="004F64C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53BAC" w:rsidRPr="00BB724B" w14:paraId="75D918D1" w14:textId="77777777" w:rsidTr="00335475">
        <w:trPr>
          <w:trHeight w:val="336"/>
        </w:trPr>
        <w:tc>
          <w:tcPr>
            <w:tcW w:w="704" w:type="dxa"/>
          </w:tcPr>
          <w:p w14:paraId="1F99F68B" w14:textId="25624AAE" w:rsidR="00E53BAC" w:rsidRPr="00BB724B" w:rsidRDefault="00E53BA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4F64CB" w:rsidRPr="00BB724B"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8789" w:type="dxa"/>
          </w:tcPr>
          <w:p w14:paraId="7093F0AF" w14:textId="7BF58CAB" w:rsidR="00E53BAC" w:rsidRPr="00BB724B" w:rsidRDefault="00E53BAC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</w:rPr>
              <w:t>Recruitment:</w:t>
            </w:r>
            <w:r w:rsidRPr="00BB724B">
              <w:rPr>
                <w:rFonts w:cstheme="minorHAnsi"/>
                <w:sz w:val="22"/>
                <w:szCs w:val="22"/>
              </w:rPr>
              <w:t xml:space="preserve"> </w:t>
            </w:r>
            <w:r w:rsidR="003933A1" w:rsidRPr="00BB724B">
              <w:rPr>
                <w:rFonts w:cstheme="minorHAnsi"/>
                <w:sz w:val="22"/>
                <w:szCs w:val="22"/>
              </w:rPr>
              <w:t xml:space="preserve">We are currently </w:t>
            </w:r>
            <w:r w:rsidR="00013F0E" w:rsidRPr="00BB724B">
              <w:rPr>
                <w:rFonts w:cstheme="minorHAnsi"/>
                <w:sz w:val="22"/>
                <w:szCs w:val="22"/>
              </w:rPr>
              <w:t>recruiting</w:t>
            </w:r>
            <w:r w:rsidR="003933A1" w:rsidRPr="00BB724B">
              <w:rPr>
                <w:rFonts w:cstheme="minorHAnsi"/>
                <w:sz w:val="22"/>
                <w:szCs w:val="22"/>
              </w:rPr>
              <w:t xml:space="preserve"> for one Councillor to join the team, if you </w:t>
            </w:r>
            <w:r w:rsidR="00013F0E" w:rsidRPr="00BB724B">
              <w:rPr>
                <w:rFonts w:cstheme="minorHAnsi"/>
                <w:sz w:val="22"/>
                <w:szCs w:val="22"/>
              </w:rPr>
              <w:t>would like to put yourself forward, please email our Clerk Hannah</w:t>
            </w:r>
            <w:r w:rsidR="00117AE6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768560A2" w14:textId="0E84B491" w:rsidR="00E53BAC" w:rsidRPr="00BB724B" w:rsidRDefault="00E53BA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B74987" w:rsidRPr="00BB724B" w14:paraId="65452D2B" w14:textId="77777777" w:rsidTr="00335475">
        <w:trPr>
          <w:trHeight w:val="336"/>
        </w:trPr>
        <w:tc>
          <w:tcPr>
            <w:tcW w:w="704" w:type="dxa"/>
          </w:tcPr>
          <w:p w14:paraId="0B550434" w14:textId="37DA496B" w:rsidR="00B74987" w:rsidRPr="00BB724B" w:rsidRDefault="00B74987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16</w:t>
            </w:r>
          </w:p>
        </w:tc>
        <w:tc>
          <w:tcPr>
            <w:tcW w:w="8789" w:type="dxa"/>
          </w:tcPr>
          <w:p w14:paraId="578F027A" w14:textId="6DC8A7AC" w:rsidR="00B74987" w:rsidRPr="00B74987" w:rsidRDefault="00161300" w:rsidP="00B74987">
            <w:pPr>
              <w:rPr>
                <w:rFonts w:cstheme="minorHAnsi"/>
                <w:sz w:val="22"/>
                <w:szCs w:val="22"/>
              </w:rPr>
            </w:pPr>
            <w:r w:rsidRPr="00161300">
              <w:rPr>
                <w:rFonts w:cstheme="minorHAnsi"/>
                <w:b/>
                <w:bCs/>
                <w:sz w:val="22"/>
                <w:szCs w:val="22"/>
                <w:lang w:val="en-US"/>
              </w:rPr>
              <w:t>Bus shelter Bike Rack: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Clerk to give an update on progress </w:t>
            </w:r>
            <w:r w:rsidR="00B74987" w:rsidRPr="00B7498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B74987" w:rsidRPr="00B74987">
              <w:rPr>
                <w:rFonts w:eastAsia="Times New Roman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245ED604" w14:textId="77777777" w:rsidR="00B74987" w:rsidRPr="00BB724B" w:rsidRDefault="00B74987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B74987" w:rsidRPr="00BB724B" w14:paraId="0C020F29" w14:textId="77777777" w:rsidTr="00335475">
        <w:trPr>
          <w:trHeight w:val="336"/>
        </w:trPr>
        <w:tc>
          <w:tcPr>
            <w:tcW w:w="704" w:type="dxa"/>
          </w:tcPr>
          <w:p w14:paraId="3F0CCA83" w14:textId="38075C74" w:rsidR="00B74987" w:rsidRPr="00BB724B" w:rsidRDefault="00B74987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17</w:t>
            </w:r>
          </w:p>
        </w:tc>
        <w:tc>
          <w:tcPr>
            <w:tcW w:w="8789" w:type="dxa"/>
          </w:tcPr>
          <w:p w14:paraId="68C1D077" w14:textId="75045170" w:rsidR="00B74987" w:rsidRPr="00B74987" w:rsidRDefault="00B74987" w:rsidP="00B7498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4C7DFF">
              <w:rPr>
                <w:rFonts w:eastAsia="Times New Roman" w:cstheme="minorHAnsi"/>
                <w:b/>
                <w:bCs/>
                <w:sz w:val="22"/>
                <w:szCs w:val="22"/>
              </w:rPr>
              <w:t>War memorial amend</w:t>
            </w:r>
            <w:r w:rsidR="004C7DFF" w:rsidRPr="004C7DFF">
              <w:rPr>
                <w:rFonts w:eastAsia="Times New Roman" w:cstheme="minorHAnsi"/>
                <w:b/>
                <w:bCs/>
                <w:sz w:val="22"/>
                <w:szCs w:val="22"/>
              </w:rPr>
              <w:t>:</w:t>
            </w:r>
            <w:r w:rsidR="004C7DFF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B74987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4C7DFF">
              <w:rPr>
                <w:rFonts w:cstheme="minorHAnsi"/>
                <w:sz w:val="22"/>
                <w:szCs w:val="22"/>
                <w:lang w:val="en-US"/>
              </w:rPr>
              <w:t xml:space="preserve">Clerk to give </w:t>
            </w:r>
            <w:r w:rsidRPr="00B74987">
              <w:rPr>
                <w:rFonts w:eastAsia="Times New Roman" w:cstheme="minorHAnsi"/>
                <w:sz w:val="22"/>
                <w:szCs w:val="22"/>
              </w:rPr>
              <w:t>update</w:t>
            </w:r>
          </w:p>
        </w:tc>
        <w:tc>
          <w:tcPr>
            <w:tcW w:w="1701" w:type="dxa"/>
          </w:tcPr>
          <w:p w14:paraId="6E674D01" w14:textId="77777777" w:rsidR="00B74987" w:rsidRPr="00BB724B" w:rsidRDefault="00B74987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71A4B" w:rsidRPr="00BB724B" w14:paraId="2B10BF9F" w14:textId="77777777" w:rsidTr="00335475">
        <w:trPr>
          <w:trHeight w:val="283"/>
        </w:trPr>
        <w:tc>
          <w:tcPr>
            <w:tcW w:w="704" w:type="dxa"/>
          </w:tcPr>
          <w:p w14:paraId="5C67B5A8" w14:textId="77777777" w:rsidR="00471A4B" w:rsidRPr="00BB724B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789" w:type="dxa"/>
          </w:tcPr>
          <w:p w14:paraId="11B0E386" w14:textId="301B6E6B" w:rsidR="00EF0932" w:rsidRPr="00BB724B" w:rsidRDefault="00247AF0" w:rsidP="00BC251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247AF0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  <w:highlight w:val="yellow"/>
              </w:rPr>
              <w:t>ANNUAL MEETING</w:t>
            </w:r>
            <w:r w:rsidR="00471A4B" w:rsidRPr="00247AF0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  <w:highlight w:val="yellow"/>
              </w:rPr>
              <w:t xml:space="preserve">: </w:t>
            </w:r>
            <w:r w:rsidRPr="00247AF0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  <w:highlight w:val="yellow"/>
              </w:rPr>
              <w:t>17</w:t>
            </w:r>
            <w:r w:rsidR="00372D63" w:rsidRPr="00247AF0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  <w:highlight w:val="yellow"/>
                <w:vertAlign w:val="superscript"/>
              </w:rPr>
              <w:t>th</w:t>
            </w:r>
            <w:r w:rsidR="00372D63" w:rsidRPr="00247AF0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  <w:highlight w:val="yellow"/>
              </w:rPr>
              <w:t xml:space="preserve"> of </w:t>
            </w:r>
            <w:r w:rsidRPr="00247AF0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  <w:highlight w:val="yellow"/>
              </w:rPr>
              <w:t>MAY</w:t>
            </w:r>
            <w:r w:rsidR="00372D63" w:rsidRPr="00247AF0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  <w:highlight w:val="yellow"/>
              </w:rPr>
              <w:t xml:space="preserve"> </w:t>
            </w:r>
            <w:r w:rsidR="00BC251D" w:rsidRPr="00247AF0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  <w:highlight w:val="yellow"/>
              </w:rPr>
              <w:t>2023</w:t>
            </w:r>
            <w:r w:rsidR="00D21AA1" w:rsidRPr="00247AF0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  <w:highlight w:val="yellow"/>
              </w:rPr>
              <w:t xml:space="preserve"> at 7</w:t>
            </w:r>
            <w:r w:rsidR="00390B14" w:rsidRPr="00247AF0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  <w:highlight w:val="yellow"/>
              </w:rPr>
              <w:t>.</w:t>
            </w:r>
            <w:r w:rsidRPr="00247AF0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  <w:highlight w:val="yellow"/>
              </w:rPr>
              <w:t>00</w:t>
            </w:r>
            <w:r w:rsidR="00D21AA1" w:rsidRPr="00247AF0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  <w:highlight w:val="yellow"/>
              </w:rPr>
              <w:t>pm</w:t>
            </w:r>
          </w:p>
        </w:tc>
        <w:tc>
          <w:tcPr>
            <w:tcW w:w="1701" w:type="dxa"/>
          </w:tcPr>
          <w:p w14:paraId="4A1537F6" w14:textId="77777777" w:rsidR="00471A4B" w:rsidRPr="00BB724B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3ECCBDEC" w14:textId="77777777" w:rsidR="00215F1E" w:rsidRPr="00F56A7D" w:rsidRDefault="00215F1E">
      <w:pPr>
        <w:rPr>
          <w:lang w:val="en-US"/>
        </w:rPr>
      </w:pPr>
    </w:p>
    <w:sectPr w:rsidR="00215F1E" w:rsidRPr="00F56A7D" w:rsidSect="00F93034">
      <w:headerReference w:type="default" r:id="rId8"/>
      <w:pgSz w:w="12240" w:h="15840"/>
      <w:pgMar w:top="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A11E4" w14:textId="77777777" w:rsidR="00AC7392" w:rsidRDefault="00AC7392" w:rsidP="00F93034">
      <w:r>
        <w:separator/>
      </w:r>
    </w:p>
  </w:endnote>
  <w:endnote w:type="continuationSeparator" w:id="0">
    <w:p w14:paraId="6EF17ACD" w14:textId="77777777" w:rsidR="00AC7392" w:rsidRDefault="00AC7392" w:rsidP="00F9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875F6" w14:textId="77777777" w:rsidR="00AC7392" w:rsidRDefault="00AC7392" w:rsidP="00F93034">
      <w:r>
        <w:separator/>
      </w:r>
    </w:p>
  </w:footnote>
  <w:footnote w:type="continuationSeparator" w:id="0">
    <w:p w14:paraId="5B09CF2C" w14:textId="77777777" w:rsidR="00AC7392" w:rsidRDefault="00AC7392" w:rsidP="00F9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511D" w14:textId="4E4266A9" w:rsidR="00F93034" w:rsidRDefault="00F93034" w:rsidP="00F9303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E3E72A" wp14:editId="404DA7E0">
          <wp:simplePos x="0" y="0"/>
          <wp:positionH relativeFrom="column">
            <wp:posOffset>2247900</wp:posOffset>
          </wp:positionH>
          <wp:positionV relativeFrom="paragraph">
            <wp:posOffset>-419100</wp:posOffset>
          </wp:positionV>
          <wp:extent cx="2143125" cy="1026795"/>
          <wp:effectExtent l="0" t="0" r="952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33" t="29644" r="7639" b="15761"/>
                  <a:stretch/>
                </pic:blipFill>
                <pic:spPr bwMode="auto">
                  <a:xfrm>
                    <a:off x="0" y="0"/>
                    <a:ext cx="2143125" cy="1026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53EF"/>
    <w:multiLevelType w:val="hybridMultilevel"/>
    <w:tmpl w:val="7E2CBAE2"/>
    <w:lvl w:ilvl="0" w:tplc="9E800B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48B6"/>
    <w:multiLevelType w:val="hybridMultilevel"/>
    <w:tmpl w:val="8CBC6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7A4"/>
    <w:multiLevelType w:val="hybridMultilevel"/>
    <w:tmpl w:val="1BF4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01A7"/>
    <w:multiLevelType w:val="multilevel"/>
    <w:tmpl w:val="1BD8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A1321"/>
    <w:multiLevelType w:val="hybridMultilevel"/>
    <w:tmpl w:val="2BF82516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5" w15:restartNumberingAfterBreak="0">
    <w:nsid w:val="20B85C17"/>
    <w:multiLevelType w:val="hybridMultilevel"/>
    <w:tmpl w:val="907EC760"/>
    <w:lvl w:ilvl="0" w:tplc="711E09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94160"/>
    <w:multiLevelType w:val="hybridMultilevel"/>
    <w:tmpl w:val="BEB258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4563A"/>
    <w:multiLevelType w:val="hybridMultilevel"/>
    <w:tmpl w:val="3D9E3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17255"/>
    <w:multiLevelType w:val="hybridMultilevel"/>
    <w:tmpl w:val="99DC01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D05E9"/>
    <w:multiLevelType w:val="hybridMultilevel"/>
    <w:tmpl w:val="1B0865E4"/>
    <w:lvl w:ilvl="0" w:tplc="840C4AC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E019B"/>
    <w:multiLevelType w:val="hybridMultilevel"/>
    <w:tmpl w:val="8190D6F8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1" w15:restartNumberingAfterBreak="0">
    <w:nsid w:val="27C030DC"/>
    <w:multiLevelType w:val="multilevel"/>
    <w:tmpl w:val="449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655A3"/>
    <w:multiLevelType w:val="hybridMultilevel"/>
    <w:tmpl w:val="B8B0CC46"/>
    <w:lvl w:ilvl="0" w:tplc="97C284F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B4880"/>
    <w:multiLevelType w:val="hybridMultilevel"/>
    <w:tmpl w:val="2BA2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13E04"/>
    <w:multiLevelType w:val="hybridMultilevel"/>
    <w:tmpl w:val="07269D9E"/>
    <w:lvl w:ilvl="0" w:tplc="4FE8D3EE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3C1408C7"/>
    <w:multiLevelType w:val="hybridMultilevel"/>
    <w:tmpl w:val="5E043150"/>
    <w:lvl w:ilvl="0" w:tplc="AC96770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178A"/>
    <w:multiLevelType w:val="hybridMultilevel"/>
    <w:tmpl w:val="1C344DD8"/>
    <w:lvl w:ilvl="0" w:tplc="391670F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15528BB"/>
    <w:multiLevelType w:val="hybridMultilevel"/>
    <w:tmpl w:val="9828B74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616B34"/>
    <w:multiLevelType w:val="hybridMultilevel"/>
    <w:tmpl w:val="CFAA6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56294"/>
    <w:multiLevelType w:val="hybridMultilevel"/>
    <w:tmpl w:val="F034A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D60E4"/>
    <w:multiLevelType w:val="hybridMultilevel"/>
    <w:tmpl w:val="E9421730"/>
    <w:lvl w:ilvl="0" w:tplc="B2329EE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56107"/>
    <w:multiLevelType w:val="hybridMultilevel"/>
    <w:tmpl w:val="E7D476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90387"/>
    <w:multiLevelType w:val="hybridMultilevel"/>
    <w:tmpl w:val="4C526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C412E"/>
    <w:multiLevelType w:val="hybridMultilevel"/>
    <w:tmpl w:val="5FC2EB04"/>
    <w:lvl w:ilvl="0" w:tplc="32846A02">
      <w:start w:val="1"/>
      <w:numFmt w:val="lowerLetter"/>
      <w:lvlText w:val="%1."/>
      <w:lvlJc w:val="left"/>
      <w:pPr>
        <w:ind w:left="7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54D82298"/>
    <w:multiLevelType w:val="multilevel"/>
    <w:tmpl w:val="963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FF08DB"/>
    <w:multiLevelType w:val="hybridMultilevel"/>
    <w:tmpl w:val="DB02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623F5"/>
    <w:multiLevelType w:val="hybridMultilevel"/>
    <w:tmpl w:val="71AC5BC0"/>
    <w:lvl w:ilvl="0" w:tplc="94224D8C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57E95B1A"/>
    <w:multiLevelType w:val="hybridMultilevel"/>
    <w:tmpl w:val="6D9C9A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BF27EA"/>
    <w:multiLevelType w:val="hybridMultilevel"/>
    <w:tmpl w:val="D21ABF94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F14C8"/>
    <w:multiLevelType w:val="hybridMultilevel"/>
    <w:tmpl w:val="A42CB9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D00EE"/>
    <w:multiLevelType w:val="hybridMultilevel"/>
    <w:tmpl w:val="A74CA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36403"/>
    <w:multiLevelType w:val="hybridMultilevel"/>
    <w:tmpl w:val="5B507D3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1E73E7"/>
    <w:multiLevelType w:val="hybridMultilevel"/>
    <w:tmpl w:val="86F4D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E5C0B"/>
    <w:multiLevelType w:val="hybridMultilevel"/>
    <w:tmpl w:val="0D8ABE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746E7"/>
    <w:multiLevelType w:val="hybridMultilevel"/>
    <w:tmpl w:val="7E424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8225F"/>
    <w:multiLevelType w:val="hybridMultilevel"/>
    <w:tmpl w:val="7DD4C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75EEC"/>
    <w:multiLevelType w:val="hybridMultilevel"/>
    <w:tmpl w:val="12CC5B2A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93AAB"/>
    <w:multiLevelType w:val="hybridMultilevel"/>
    <w:tmpl w:val="51A8F6E4"/>
    <w:lvl w:ilvl="0" w:tplc="350EAB90">
      <w:start w:val="1"/>
      <w:numFmt w:val="decimal"/>
      <w:lvlText w:val="%1)"/>
      <w:lvlJc w:val="left"/>
      <w:pPr>
        <w:ind w:left="292" w:hanging="360"/>
      </w:pPr>
      <w:rPr>
        <w:rFonts w:cstheme="minorHAnsi"/>
      </w:rPr>
    </w:lvl>
    <w:lvl w:ilvl="1" w:tplc="08090019">
      <w:start w:val="1"/>
      <w:numFmt w:val="lowerLetter"/>
      <w:lvlText w:val="%2."/>
      <w:lvlJc w:val="left"/>
      <w:pPr>
        <w:ind w:left="1012" w:hanging="360"/>
      </w:pPr>
    </w:lvl>
    <w:lvl w:ilvl="2" w:tplc="0809001B">
      <w:start w:val="1"/>
      <w:numFmt w:val="lowerRoman"/>
      <w:lvlText w:val="%3."/>
      <w:lvlJc w:val="right"/>
      <w:pPr>
        <w:ind w:left="1732" w:hanging="180"/>
      </w:pPr>
    </w:lvl>
    <w:lvl w:ilvl="3" w:tplc="0809000F">
      <w:start w:val="1"/>
      <w:numFmt w:val="decimal"/>
      <w:lvlText w:val="%4."/>
      <w:lvlJc w:val="left"/>
      <w:pPr>
        <w:ind w:left="2452" w:hanging="360"/>
      </w:pPr>
    </w:lvl>
    <w:lvl w:ilvl="4" w:tplc="08090019">
      <w:start w:val="1"/>
      <w:numFmt w:val="lowerLetter"/>
      <w:lvlText w:val="%5."/>
      <w:lvlJc w:val="left"/>
      <w:pPr>
        <w:ind w:left="3172" w:hanging="360"/>
      </w:pPr>
    </w:lvl>
    <w:lvl w:ilvl="5" w:tplc="0809001B">
      <w:start w:val="1"/>
      <w:numFmt w:val="lowerRoman"/>
      <w:lvlText w:val="%6."/>
      <w:lvlJc w:val="right"/>
      <w:pPr>
        <w:ind w:left="3892" w:hanging="180"/>
      </w:pPr>
    </w:lvl>
    <w:lvl w:ilvl="6" w:tplc="0809000F">
      <w:start w:val="1"/>
      <w:numFmt w:val="decimal"/>
      <w:lvlText w:val="%7."/>
      <w:lvlJc w:val="left"/>
      <w:pPr>
        <w:ind w:left="4612" w:hanging="360"/>
      </w:pPr>
    </w:lvl>
    <w:lvl w:ilvl="7" w:tplc="08090019">
      <w:start w:val="1"/>
      <w:numFmt w:val="lowerLetter"/>
      <w:lvlText w:val="%8."/>
      <w:lvlJc w:val="left"/>
      <w:pPr>
        <w:ind w:left="5332" w:hanging="360"/>
      </w:pPr>
    </w:lvl>
    <w:lvl w:ilvl="8" w:tplc="0809001B">
      <w:start w:val="1"/>
      <w:numFmt w:val="lowerRoman"/>
      <w:lvlText w:val="%9."/>
      <w:lvlJc w:val="right"/>
      <w:pPr>
        <w:ind w:left="6052" w:hanging="180"/>
      </w:pPr>
    </w:lvl>
  </w:abstractNum>
  <w:abstractNum w:abstractNumId="38" w15:restartNumberingAfterBreak="0">
    <w:nsid w:val="78965E38"/>
    <w:multiLevelType w:val="hybridMultilevel"/>
    <w:tmpl w:val="FD681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B20DD"/>
    <w:multiLevelType w:val="hybridMultilevel"/>
    <w:tmpl w:val="EFCAAF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C5265E"/>
    <w:multiLevelType w:val="hybridMultilevel"/>
    <w:tmpl w:val="4044D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50CB5"/>
    <w:multiLevelType w:val="multilevel"/>
    <w:tmpl w:val="66D4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6A06EB"/>
    <w:multiLevelType w:val="multilevel"/>
    <w:tmpl w:val="4C6A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14009F"/>
    <w:multiLevelType w:val="hybridMultilevel"/>
    <w:tmpl w:val="50B82886"/>
    <w:lvl w:ilvl="0" w:tplc="EEAA9C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45A55"/>
    <w:multiLevelType w:val="hybridMultilevel"/>
    <w:tmpl w:val="76F29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142D3"/>
    <w:multiLevelType w:val="hybridMultilevel"/>
    <w:tmpl w:val="CEDAFA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05522">
    <w:abstractNumId w:val="39"/>
  </w:num>
  <w:num w:numId="2" w16cid:durableId="248972327">
    <w:abstractNumId w:val="31"/>
  </w:num>
  <w:num w:numId="3" w16cid:durableId="1973559133">
    <w:abstractNumId w:val="9"/>
  </w:num>
  <w:num w:numId="4" w16cid:durableId="439843028">
    <w:abstractNumId w:val="14"/>
  </w:num>
  <w:num w:numId="5" w16cid:durableId="1070274011">
    <w:abstractNumId w:val="26"/>
  </w:num>
  <w:num w:numId="6" w16cid:durableId="686247466">
    <w:abstractNumId w:val="19"/>
  </w:num>
  <w:num w:numId="7" w16cid:durableId="1575894979">
    <w:abstractNumId w:val="45"/>
  </w:num>
  <w:num w:numId="8" w16cid:durableId="1890415801">
    <w:abstractNumId w:val="32"/>
  </w:num>
  <w:num w:numId="9" w16cid:durableId="1454515589">
    <w:abstractNumId w:val="18"/>
  </w:num>
  <w:num w:numId="10" w16cid:durableId="1353259937">
    <w:abstractNumId w:val="29"/>
  </w:num>
  <w:num w:numId="11" w16cid:durableId="1625772866">
    <w:abstractNumId w:val="33"/>
  </w:num>
  <w:num w:numId="12" w16cid:durableId="152915869">
    <w:abstractNumId w:val="34"/>
  </w:num>
  <w:num w:numId="13" w16cid:durableId="1190997554">
    <w:abstractNumId w:val="36"/>
  </w:num>
  <w:num w:numId="14" w16cid:durableId="2051955373">
    <w:abstractNumId w:val="28"/>
  </w:num>
  <w:num w:numId="15" w16cid:durableId="1079332722">
    <w:abstractNumId w:val="1"/>
  </w:num>
  <w:num w:numId="16" w16cid:durableId="807866783">
    <w:abstractNumId w:val="8"/>
  </w:num>
  <w:num w:numId="17" w16cid:durableId="1447625294">
    <w:abstractNumId w:val="23"/>
  </w:num>
  <w:num w:numId="18" w16cid:durableId="73288891">
    <w:abstractNumId w:val="38"/>
  </w:num>
  <w:num w:numId="19" w16cid:durableId="968557310">
    <w:abstractNumId w:val="6"/>
  </w:num>
  <w:num w:numId="20" w16cid:durableId="1032265817">
    <w:abstractNumId w:val="27"/>
  </w:num>
  <w:num w:numId="21" w16cid:durableId="460459469">
    <w:abstractNumId w:val="17"/>
  </w:num>
  <w:num w:numId="22" w16cid:durableId="2022393233">
    <w:abstractNumId w:val="16"/>
  </w:num>
  <w:num w:numId="23" w16cid:durableId="461003187">
    <w:abstractNumId w:val="41"/>
  </w:num>
  <w:num w:numId="24" w16cid:durableId="1747073960">
    <w:abstractNumId w:val="42"/>
  </w:num>
  <w:num w:numId="25" w16cid:durableId="1801533014">
    <w:abstractNumId w:val="24"/>
  </w:num>
  <w:num w:numId="26" w16cid:durableId="1899974423">
    <w:abstractNumId w:val="13"/>
  </w:num>
  <w:num w:numId="27" w16cid:durableId="1357540357">
    <w:abstractNumId w:val="25"/>
  </w:num>
  <w:num w:numId="28" w16cid:durableId="1655259310">
    <w:abstractNumId w:val="20"/>
  </w:num>
  <w:num w:numId="29" w16cid:durableId="1456756171">
    <w:abstractNumId w:val="12"/>
  </w:num>
  <w:num w:numId="30" w16cid:durableId="1759253144">
    <w:abstractNumId w:val="0"/>
  </w:num>
  <w:num w:numId="31" w16cid:durableId="1273711260">
    <w:abstractNumId w:val="21"/>
  </w:num>
  <w:num w:numId="32" w16cid:durableId="748237266">
    <w:abstractNumId w:val="43"/>
  </w:num>
  <w:num w:numId="33" w16cid:durableId="1960648316">
    <w:abstractNumId w:val="10"/>
  </w:num>
  <w:num w:numId="34" w16cid:durableId="1207373873">
    <w:abstractNumId w:val="4"/>
  </w:num>
  <w:num w:numId="35" w16cid:durableId="1622031068">
    <w:abstractNumId w:val="15"/>
  </w:num>
  <w:num w:numId="36" w16cid:durableId="290941489">
    <w:abstractNumId w:val="2"/>
  </w:num>
  <w:num w:numId="37" w16cid:durableId="1508863636">
    <w:abstractNumId w:val="3"/>
  </w:num>
  <w:num w:numId="38" w16cid:durableId="1040131319">
    <w:abstractNumId w:val="5"/>
  </w:num>
  <w:num w:numId="39" w16cid:durableId="1729917639">
    <w:abstractNumId w:val="40"/>
  </w:num>
  <w:num w:numId="40" w16cid:durableId="1615474393">
    <w:abstractNumId w:val="44"/>
  </w:num>
  <w:num w:numId="41" w16cid:durableId="982154180">
    <w:abstractNumId w:val="35"/>
  </w:num>
  <w:num w:numId="42" w16cid:durableId="1200505724">
    <w:abstractNumId w:val="30"/>
  </w:num>
  <w:num w:numId="43" w16cid:durableId="1600794051">
    <w:abstractNumId w:val="30"/>
  </w:num>
  <w:num w:numId="44" w16cid:durableId="1190146336">
    <w:abstractNumId w:val="22"/>
  </w:num>
  <w:num w:numId="45" w16cid:durableId="631137881">
    <w:abstractNumId w:val="7"/>
  </w:num>
  <w:num w:numId="46" w16cid:durableId="12666897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41993171">
    <w:abstractNumId w:val="44"/>
  </w:num>
  <w:num w:numId="48" w16cid:durableId="233122927">
    <w:abstractNumId w:val="7"/>
  </w:num>
  <w:num w:numId="49" w16cid:durableId="6744578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56"/>
    <w:rsid w:val="00000FBA"/>
    <w:rsid w:val="0000457B"/>
    <w:rsid w:val="00005DEE"/>
    <w:rsid w:val="00006A9B"/>
    <w:rsid w:val="00007533"/>
    <w:rsid w:val="00007AEF"/>
    <w:rsid w:val="000103F9"/>
    <w:rsid w:val="00013F0E"/>
    <w:rsid w:val="00016E14"/>
    <w:rsid w:val="00017704"/>
    <w:rsid w:val="00017C03"/>
    <w:rsid w:val="00021605"/>
    <w:rsid w:val="0002490E"/>
    <w:rsid w:val="000258F6"/>
    <w:rsid w:val="00026F85"/>
    <w:rsid w:val="00037862"/>
    <w:rsid w:val="00037F04"/>
    <w:rsid w:val="000409A5"/>
    <w:rsid w:val="000427A3"/>
    <w:rsid w:val="000432C6"/>
    <w:rsid w:val="0004595C"/>
    <w:rsid w:val="000535C9"/>
    <w:rsid w:val="0005758D"/>
    <w:rsid w:val="00061100"/>
    <w:rsid w:val="00061145"/>
    <w:rsid w:val="000614B7"/>
    <w:rsid w:val="000614D3"/>
    <w:rsid w:val="00062390"/>
    <w:rsid w:val="00063586"/>
    <w:rsid w:val="00065071"/>
    <w:rsid w:val="0007037D"/>
    <w:rsid w:val="000754B5"/>
    <w:rsid w:val="0007655D"/>
    <w:rsid w:val="00081652"/>
    <w:rsid w:val="00082671"/>
    <w:rsid w:val="00082B77"/>
    <w:rsid w:val="000830C9"/>
    <w:rsid w:val="00084B6C"/>
    <w:rsid w:val="00084E46"/>
    <w:rsid w:val="0008554A"/>
    <w:rsid w:val="00086005"/>
    <w:rsid w:val="000901DD"/>
    <w:rsid w:val="00092528"/>
    <w:rsid w:val="00092882"/>
    <w:rsid w:val="00092DE4"/>
    <w:rsid w:val="00096D05"/>
    <w:rsid w:val="00097245"/>
    <w:rsid w:val="000A0DF1"/>
    <w:rsid w:val="000A2771"/>
    <w:rsid w:val="000A3A0B"/>
    <w:rsid w:val="000A3A13"/>
    <w:rsid w:val="000A4576"/>
    <w:rsid w:val="000B1450"/>
    <w:rsid w:val="000B4B6B"/>
    <w:rsid w:val="000B4C6D"/>
    <w:rsid w:val="000B6D9B"/>
    <w:rsid w:val="000D1506"/>
    <w:rsid w:val="000D4B10"/>
    <w:rsid w:val="000D6417"/>
    <w:rsid w:val="000D653E"/>
    <w:rsid w:val="000D65CB"/>
    <w:rsid w:val="000D6C72"/>
    <w:rsid w:val="000E1C3D"/>
    <w:rsid w:val="000E37EC"/>
    <w:rsid w:val="000E5DAE"/>
    <w:rsid w:val="000F4BC3"/>
    <w:rsid w:val="001023DE"/>
    <w:rsid w:val="00106166"/>
    <w:rsid w:val="001070CD"/>
    <w:rsid w:val="00112F44"/>
    <w:rsid w:val="0011344D"/>
    <w:rsid w:val="00114A7F"/>
    <w:rsid w:val="00115871"/>
    <w:rsid w:val="001162B3"/>
    <w:rsid w:val="00117AE6"/>
    <w:rsid w:val="0012046F"/>
    <w:rsid w:val="00122C2D"/>
    <w:rsid w:val="00123806"/>
    <w:rsid w:val="00125C7A"/>
    <w:rsid w:val="00132C1A"/>
    <w:rsid w:val="001350A1"/>
    <w:rsid w:val="00135BB5"/>
    <w:rsid w:val="00137B3B"/>
    <w:rsid w:val="00141E7D"/>
    <w:rsid w:val="001436A7"/>
    <w:rsid w:val="00144389"/>
    <w:rsid w:val="001456F4"/>
    <w:rsid w:val="001526FA"/>
    <w:rsid w:val="00161300"/>
    <w:rsid w:val="0016246A"/>
    <w:rsid w:val="001626FE"/>
    <w:rsid w:val="001639C8"/>
    <w:rsid w:val="00164576"/>
    <w:rsid w:val="00165A47"/>
    <w:rsid w:val="00167323"/>
    <w:rsid w:val="00167B3E"/>
    <w:rsid w:val="00167FF4"/>
    <w:rsid w:val="001706E3"/>
    <w:rsid w:val="001717E1"/>
    <w:rsid w:val="00171AEA"/>
    <w:rsid w:val="00172FA3"/>
    <w:rsid w:val="0017407A"/>
    <w:rsid w:val="00176823"/>
    <w:rsid w:val="00176B9F"/>
    <w:rsid w:val="00184B55"/>
    <w:rsid w:val="00184F3C"/>
    <w:rsid w:val="001902BB"/>
    <w:rsid w:val="00192F0A"/>
    <w:rsid w:val="001A0F65"/>
    <w:rsid w:val="001A1522"/>
    <w:rsid w:val="001A26A3"/>
    <w:rsid w:val="001A35D7"/>
    <w:rsid w:val="001A366E"/>
    <w:rsid w:val="001A4831"/>
    <w:rsid w:val="001A5380"/>
    <w:rsid w:val="001A6F03"/>
    <w:rsid w:val="001A7D19"/>
    <w:rsid w:val="001B1407"/>
    <w:rsid w:val="001B3DF1"/>
    <w:rsid w:val="001B48BE"/>
    <w:rsid w:val="001C08AB"/>
    <w:rsid w:val="001C1076"/>
    <w:rsid w:val="001C4C84"/>
    <w:rsid w:val="001C56B8"/>
    <w:rsid w:val="001C6025"/>
    <w:rsid w:val="001D60A8"/>
    <w:rsid w:val="001D7355"/>
    <w:rsid w:val="001D7692"/>
    <w:rsid w:val="001D791C"/>
    <w:rsid w:val="001E06EB"/>
    <w:rsid w:val="001E4D07"/>
    <w:rsid w:val="001E4E5A"/>
    <w:rsid w:val="001E56AF"/>
    <w:rsid w:val="001E57C3"/>
    <w:rsid w:val="001E7415"/>
    <w:rsid w:val="001F0A99"/>
    <w:rsid w:val="001F3894"/>
    <w:rsid w:val="001F4765"/>
    <w:rsid w:val="001F4F26"/>
    <w:rsid w:val="001F60D6"/>
    <w:rsid w:val="002002C7"/>
    <w:rsid w:val="0020412D"/>
    <w:rsid w:val="0020448F"/>
    <w:rsid w:val="00204AD5"/>
    <w:rsid w:val="0020555F"/>
    <w:rsid w:val="002127FA"/>
    <w:rsid w:val="00213642"/>
    <w:rsid w:val="0021559F"/>
    <w:rsid w:val="00215F1E"/>
    <w:rsid w:val="002163FA"/>
    <w:rsid w:val="00220DEE"/>
    <w:rsid w:val="00220EB5"/>
    <w:rsid w:val="002277D1"/>
    <w:rsid w:val="00230882"/>
    <w:rsid w:val="00231138"/>
    <w:rsid w:val="002318E2"/>
    <w:rsid w:val="002329DD"/>
    <w:rsid w:val="00236441"/>
    <w:rsid w:val="00240940"/>
    <w:rsid w:val="00241A32"/>
    <w:rsid w:val="002430A8"/>
    <w:rsid w:val="00247AF0"/>
    <w:rsid w:val="002542C8"/>
    <w:rsid w:val="002545B9"/>
    <w:rsid w:val="002546FA"/>
    <w:rsid w:val="00256963"/>
    <w:rsid w:val="00256C56"/>
    <w:rsid w:val="002617AA"/>
    <w:rsid w:val="00261A6A"/>
    <w:rsid w:val="00261D85"/>
    <w:rsid w:val="0026244A"/>
    <w:rsid w:val="0026267A"/>
    <w:rsid w:val="002630E5"/>
    <w:rsid w:val="002656B0"/>
    <w:rsid w:val="002753D3"/>
    <w:rsid w:val="0027578D"/>
    <w:rsid w:val="00276475"/>
    <w:rsid w:val="00281311"/>
    <w:rsid w:val="00284394"/>
    <w:rsid w:val="002864F0"/>
    <w:rsid w:val="00290197"/>
    <w:rsid w:val="00291FC8"/>
    <w:rsid w:val="00293C95"/>
    <w:rsid w:val="002A00E1"/>
    <w:rsid w:val="002A070A"/>
    <w:rsid w:val="002A2B3D"/>
    <w:rsid w:val="002A63CB"/>
    <w:rsid w:val="002A7732"/>
    <w:rsid w:val="002A7929"/>
    <w:rsid w:val="002B2364"/>
    <w:rsid w:val="002B3313"/>
    <w:rsid w:val="002B42A0"/>
    <w:rsid w:val="002B52E3"/>
    <w:rsid w:val="002B61DA"/>
    <w:rsid w:val="002C0C69"/>
    <w:rsid w:val="002C1BBC"/>
    <w:rsid w:val="002C4554"/>
    <w:rsid w:val="002C6FB6"/>
    <w:rsid w:val="002D3467"/>
    <w:rsid w:val="002D4BDC"/>
    <w:rsid w:val="002D7439"/>
    <w:rsid w:val="002E061B"/>
    <w:rsid w:val="002E06D9"/>
    <w:rsid w:val="002E0AEC"/>
    <w:rsid w:val="002E2208"/>
    <w:rsid w:val="002E2591"/>
    <w:rsid w:val="002E53D2"/>
    <w:rsid w:val="002F0073"/>
    <w:rsid w:val="002F19B0"/>
    <w:rsid w:val="002F1F03"/>
    <w:rsid w:val="002F22A7"/>
    <w:rsid w:val="002F44A2"/>
    <w:rsid w:val="002F5649"/>
    <w:rsid w:val="002F5E5A"/>
    <w:rsid w:val="002F7F5E"/>
    <w:rsid w:val="00302058"/>
    <w:rsid w:val="003025FB"/>
    <w:rsid w:val="00303579"/>
    <w:rsid w:val="003047CC"/>
    <w:rsid w:val="00306E39"/>
    <w:rsid w:val="00307092"/>
    <w:rsid w:val="00314179"/>
    <w:rsid w:val="00315139"/>
    <w:rsid w:val="00316B5A"/>
    <w:rsid w:val="00317AAD"/>
    <w:rsid w:val="00320237"/>
    <w:rsid w:val="0032189A"/>
    <w:rsid w:val="00324AA8"/>
    <w:rsid w:val="003270E8"/>
    <w:rsid w:val="0032755B"/>
    <w:rsid w:val="00327F16"/>
    <w:rsid w:val="00331C56"/>
    <w:rsid w:val="0033238A"/>
    <w:rsid w:val="0033439E"/>
    <w:rsid w:val="00335475"/>
    <w:rsid w:val="00337CC6"/>
    <w:rsid w:val="00341E95"/>
    <w:rsid w:val="00344F65"/>
    <w:rsid w:val="00345D77"/>
    <w:rsid w:val="00345E8F"/>
    <w:rsid w:val="00347ABF"/>
    <w:rsid w:val="0035246F"/>
    <w:rsid w:val="00353E6C"/>
    <w:rsid w:val="003545AB"/>
    <w:rsid w:val="00354958"/>
    <w:rsid w:val="00354982"/>
    <w:rsid w:val="00354C52"/>
    <w:rsid w:val="00355A75"/>
    <w:rsid w:val="00355D0A"/>
    <w:rsid w:val="0035657E"/>
    <w:rsid w:val="0036241F"/>
    <w:rsid w:val="00363743"/>
    <w:rsid w:val="00363D47"/>
    <w:rsid w:val="00365E02"/>
    <w:rsid w:val="00366D83"/>
    <w:rsid w:val="00367798"/>
    <w:rsid w:val="00367948"/>
    <w:rsid w:val="00370D7D"/>
    <w:rsid w:val="00371A77"/>
    <w:rsid w:val="00371CE5"/>
    <w:rsid w:val="00371E0E"/>
    <w:rsid w:val="00372D63"/>
    <w:rsid w:val="00381204"/>
    <w:rsid w:val="00382DAB"/>
    <w:rsid w:val="00390B14"/>
    <w:rsid w:val="00391A0F"/>
    <w:rsid w:val="00392B24"/>
    <w:rsid w:val="003933A1"/>
    <w:rsid w:val="00393F61"/>
    <w:rsid w:val="00393F66"/>
    <w:rsid w:val="003950B5"/>
    <w:rsid w:val="003A11DC"/>
    <w:rsid w:val="003A1A16"/>
    <w:rsid w:val="003A1EAD"/>
    <w:rsid w:val="003A5D94"/>
    <w:rsid w:val="003B37D5"/>
    <w:rsid w:val="003B3AEF"/>
    <w:rsid w:val="003B5064"/>
    <w:rsid w:val="003B663C"/>
    <w:rsid w:val="003C07C7"/>
    <w:rsid w:val="003C2D75"/>
    <w:rsid w:val="003C47A8"/>
    <w:rsid w:val="003C5455"/>
    <w:rsid w:val="003D2779"/>
    <w:rsid w:val="003D36A2"/>
    <w:rsid w:val="003D53FE"/>
    <w:rsid w:val="003E42D9"/>
    <w:rsid w:val="003E4A94"/>
    <w:rsid w:val="003E50DD"/>
    <w:rsid w:val="003E6086"/>
    <w:rsid w:val="003E6179"/>
    <w:rsid w:val="003E79B9"/>
    <w:rsid w:val="003F05FD"/>
    <w:rsid w:val="003F0E5E"/>
    <w:rsid w:val="003F2ED3"/>
    <w:rsid w:val="003F3444"/>
    <w:rsid w:val="003F3EA3"/>
    <w:rsid w:val="004029B6"/>
    <w:rsid w:val="00402D14"/>
    <w:rsid w:val="00403A5C"/>
    <w:rsid w:val="00404A50"/>
    <w:rsid w:val="00405A61"/>
    <w:rsid w:val="00405FDB"/>
    <w:rsid w:val="00411668"/>
    <w:rsid w:val="00413FED"/>
    <w:rsid w:val="004278E6"/>
    <w:rsid w:val="004310E1"/>
    <w:rsid w:val="004313C6"/>
    <w:rsid w:val="00431434"/>
    <w:rsid w:val="00431634"/>
    <w:rsid w:val="004323EC"/>
    <w:rsid w:val="00432679"/>
    <w:rsid w:val="004348E3"/>
    <w:rsid w:val="00434951"/>
    <w:rsid w:val="00440AD3"/>
    <w:rsid w:val="004418C6"/>
    <w:rsid w:val="00441E60"/>
    <w:rsid w:val="00443040"/>
    <w:rsid w:val="00444517"/>
    <w:rsid w:val="00447385"/>
    <w:rsid w:val="00450873"/>
    <w:rsid w:val="00451E65"/>
    <w:rsid w:val="00452207"/>
    <w:rsid w:val="00456956"/>
    <w:rsid w:val="0046037C"/>
    <w:rsid w:val="00460910"/>
    <w:rsid w:val="004642C4"/>
    <w:rsid w:val="00466B81"/>
    <w:rsid w:val="00467742"/>
    <w:rsid w:val="00467B41"/>
    <w:rsid w:val="00471A4B"/>
    <w:rsid w:val="00476703"/>
    <w:rsid w:val="00481D3F"/>
    <w:rsid w:val="00482355"/>
    <w:rsid w:val="0048793F"/>
    <w:rsid w:val="0049562D"/>
    <w:rsid w:val="00496D6D"/>
    <w:rsid w:val="004A27EF"/>
    <w:rsid w:val="004A3C12"/>
    <w:rsid w:val="004A3C17"/>
    <w:rsid w:val="004A774E"/>
    <w:rsid w:val="004B0932"/>
    <w:rsid w:val="004B139B"/>
    <w:rsid w:val="004B3A8B"/>
    <w:rsid w:val="004B52F3"/>
    <w:rsid w:val="004B556F"/>
    <w:rsid w:val="004C280A"/>
    <w:rsid w:val="004C44D0"/>
    <w:rsid w:val="004C45D0"/>
    <w:rsid w:val="004C4800"/>
    <w:rsid w:val="004C4B16"/>
    <w:rsid w:val="004C577B"/>
    <w:rsid w:val="004C7DFF"/>
    <w:rsid w:val="004D33C2"/>
    <w:rsid w:val="004E1E03"/>
    <w:rsid w:val="004F065C"/>
    <w:rsid w:val="004F1C3E"/>
    <w:rsid w:val="004F2658"/>
    <w:rsid w:val="004F2C5E"/>
    <w:rsid w:val="004F495F"/>
    <w:rsid w:val="004F51B3"/>
    <w:rsid w:val="004F59CA"/>
    <w:rsid w:val="004F64CB"/>
    <w:rsid w:val="004F682E"/>
    <w:rsid w:val="00500B94"/>
    <w:rsid w:val="00501A58"/>
    <w:rsid w:val="005040C2"/>
    <w:rsid w:val="00506B67"/>
    <w:rsid w:val="00511CC1"/>
    <w:rsid w:val="00511E99"/>
    <w:rsid w:val="005129BB"/>
    <w:rsid w:val="00513436"/>
    <w:rsid w:val="005135DB"/>
    <w:rsid w:val="00515370"/>
    <w:rsid w:val="0052021E"/>
    <w:rsid w:val="005234E4"/>
    <w:rsid w:val="00524ACC"/>
    <w:rsid w:val="005251FB"/>
    <w:rsid w:val="0052723A"/>
    <w:rsid w:val="00532019"/>
    <w:rsid w:val="00535425"/>
    <w:rsid w:val="005362DE"/>
    <w:rsid w:val="00540E1F"/>
    <w:rsid w:val="00543531"/>
    <w:rsid w:val="00547082"/>
    <w:rsid w:val="005474DC"/>
    <w:rsid w:val="0055187C"/>
    <w:rsid w:val="00551DCC"/>
    <w:rsid w:val="005528AF"/>
    <w:rsid w:val="00554A69"/>
    <w:rsid w:val="00560A55"/>
    <w:rsid w:val="005625BF"/>
    <w:rsid w:val="00563746"/>
    <w:rsid w:val="00564E60"/>
    <w:rsid w:val="00567F41"/>
    <w:rsid w:val="00570AC6"/>
    <w:rsid w:val="00573E95"/>
    <w:rsid w:val="0057632B"/>
    <w:rsid w:val="005805FC"/>
    <w:rsid w:val="00580C5F"/>
    <w:rsid w:val="005818BB"/>
    <w:rsid w:val="00583372"/>
    <w:rsid w:val="00583E8F"/>
    <w:rsid w:val="00587BBD"/>
    <w:rsid w:val="00590654"/>
    <w:rsid w:val="005915DD"/>
    <w:rsid w:val="00593433"/>
    <w:rsid w:val="00594177"/>
    <w:rsid w:val="00596ABB"/>
    <w:rsid w:val="00597441"/>
    <w:rsid w:val="005A273F"/>
    <w:rsid w:val="005A4D92"/>
    <w:rsid w:val="005A4F9C"/>
    <w:rsid w:val="005A5329"/>
    <w:rsid w:val="005A729C"/>
    <w:rsid w:val="005A7EB7"/>
    <w:rsid w:val="005B0447"/>
    <w:rsid w:val="005B338B"/>
    <w:rsid w:val="005B43BB"/>
    <w:rsid w:val="005B4502"/>
    <w:rsid w:val="005B61D5"/>
    <w:rsid w:val="005B6BA3"/>
    <w:rsid w:val="005C04E1"/>
    <w:rsid w:val="005C0BC0"/>
    <w:rsid w:val="005C3E03"/>
    <w:rsid w:val="005C4490"/>
    <w:rsid w:val="005C76C6"/>
    <w:rsid w:val="005D0046"/>
    <w:rsid w:val="005D3B98"/>
    <w:rsid w:val="005D4A87"/>
    <w:rsid w:val="005D538C"/>
    <w:rsid w:val="005D546A"/>
    <w:rsid w:val="005D5684"/>
    <w:rsid w:val="005D7343"/>
    <w:rsid w:val="005D7996"/>
    <w:rsid w:val="005E2279"/>
    <w:rsid w:val="005E3926"/>
    <w:rsid w:val="005F06E2"/>
    <w:rsid w:val="005F1D64"/>
    <w:rsid w:val="005F54E6"/>
    <w:rsid w:val="005F636D"/>
    <w:rsid w:val="005F6A84"/>
    <w:rsid w:val="0060168C"/>
    <w:rsid w:val="0060504C"/>
    <w:rsid w:val="0060740D"/>
    <w:rsid w:val="00611AF4"/>
    <w:rsid w:val="00615CCA"/>
    <w:rsid w:val="00615F12"/>
    <w:rsid w:val="00616BB1"/>
    <w:rsid w:val="0062208F"/>
    <w:rsid w:val="0062723C"/>
    <w:rsid w:val="006325F2"/>
    <w:rsid w:val="00634AA0"/>
    <w:rsid w:val="00635F2E"/>
    <w:rsid w:val="00644C76"/>
    <w:rsid w:val="006454E9"/>
    <w:rsid w:val="006469D7"/>
    <w:rsid w:val="00646E44"/>
    <w:rsid w:val="00652B2D"/>
    <w:rsid w:val="0065313F"/>
    <w:rsid w:val="00653369"/>
    <w:rsid w:val="00653887"/>
    <w:rsid w:val="00655DCA"/>
    <w:rsid w:val="00656DA7"/>
    <w:rsid w:val="006603A7"/>
    <w:rsid w:val="0066086B"/>
    <w:rsid w:val="00662F99"/>
    <w:rsid w:val="006642CA"/>
    <w:rsid w:val="006666EF"/>
    <w:rsid w:val="00666BE6"/>
    <w:rsid w:val="00667E6F"/>
    <w:rsid w:val="006706C5"/>
    <w:rsid w:val="00672D83"/>
    <w:rsid w:val="00673E25"/>
    <w:rsid w:val="006746FE"/>
    <w:rsid w:val="006751C0"/>
    <w:rsid w:val="00681142"/>
    <w:rsid w:val="00685233"/>
    <w:rsid w:val="006858C5"/>
    <w:rsid w:val="0069047E"/>
    <w:rsid w:val="006A0490"/>
    <w:rsid w:val="006A0ACC"/>
    <w:rsid w:val="006A1EEC"/>
    <w:rsid w:val="006A33D6"/>
    <w:rsid w:val="006A4334"/>
    <w:rsid w:val="006A534A"/>
    <w:rsid w:val="006A6F84"/>
    <w:rsid w:val="006B1594"/>
    <w:rsid w:val="006B6031"/>
    <w:rsid w:val="006B71CF"/>
    <w:rsid w:val="006C1803"/>
    <w:rsid w:val="006C220F"/>
    <w:rsid w:val="006C5ACB"/>
    <w:rsid w:val="006C5EB6"/>
    <w:rsid w:val="006D1FB0"/>
    <w:rsid w:val="006D5789"/>
    <w:rsid w:val="006D7617"/>
    <w:rsid w:val="006D7E5B"/>
    <w:rsid w:val="006E1594"/>
    <w:rsid w:val="006E1A2A"/>
    <w:rsid w:val="006E1C43"/>
    <w:rsid w:val="006E72D5"/>
    <w:rsid w:val="006E7485"/>
    <w:rsid w:val="006F5C48"/>
    <w:rsid w:val="00700F14"/>
    <w:rsid w:val="00703C11"/>
    <w:rsid w:val="007042ED"/>
    <w:rsid w:val="0071171B"/>
    <w:rsid w:val="007122FB"/>
    <w:rsid w:val="007130EA"/>
    <w:rsid w:val="0071322D"/>
    <w:rsid w:val="0071340A"/>
    <w:rsid w:val="00714116"/>
    <w:rsid w:val="00716506"/>
    <w:rsid w:val="00716E3C"/>
    <w:rsid w:val="00717D05"/>
    <w:rsid w:val="0072250D"/>
    <w:rsid w:val="0072343E"/>
    <w:rsid w:val="00724017"/>
    <w:rsid w:val="00724372"/>
    <w:rsid w:val="00726E14"/>
    <w:rsid w:val="007301CE"/>
    <w:rsid w:val="0073231A"/>
    <w:rsid w:val="007341D9"/>
    <w:rsid w:val="007345CD"/>
    <w:rsid w:val="00734A8B"/>
    <w:rsid w:val="00735085"/>
    <w:rsid w:val="00735FF3"/>
    <w:rsid w:val="007401EE"/>
    <w:rsid w:val="007409E3"/>
    <w:rsid w:val="00741BFA"/>
    <w:rsid w:val="00745476"/>
    <w:rsid w:val="00745EFE"/>
    <w:rsid w:val="00745F14"/>
    <w:rsid w:val="00751C5A"/>
    <w:rsid w:val="00755141"/>
    <w:rsid w:val="00757360"/>
    <w:rsid w:val="00763860"/>
    <w:rsid w:val="00764694"/>
    <w:rsid w:val="00764ED5"/>
    <w:rsid w:val="00767D92"/>
    <w:rsid w:val="00770229"/>
    <w:rsid w:val="00771AC9"/>
    <w:rsid w:val="00773610"/>
    <w:rsid w:val="00773980"/>
    <w:rsid w:val="0077747F"/>
    <w:rsid w:val="00780954"/>
    <w:rsid w:val="00782C06"/>
    <w:rsid w:val="007844DC"/>
    <w:rsid w:val="007867A8"/>
    <w:rsid w:val="00786962"/>
    <w:rsid w:val="00787A5B"/>
    <w:rsid w:val="0079028A"/>
    <w:rsid w:val="007934E8"/>
    <w:rsid w:val="00794DC9"/>
    <w:rsid w:val="00795D86"/>
    <w:rsid w:val="007A081D"/>
    <w:rsid w:val="007A7159"/>
    <w:rsid w:val="007B172E"/>
    <w:rsid w:val="007B1C92"/>
    <w:rsid w:val="007B20FF"/>
    <w:rsid w:val="007B28F6"/>
    <w:rsid w:val="007B5A54"/>
    <w:rsid w:val="007B7879"/>
    <w:rsid w:val="007C38AC"/>
    <w:rsid w:val="007C4169"/>
    <w:rsid w:val="007C44F7"/>
    <w:rsid w:val="007C6C4E"/>
    <w:rsid w:val="007D6FA6"/>
    <w:rsid w:val="007D6FA9"/>
    <w:rsid w:val="007E749D"/>
    <w:rsid w:val="007E7CC2"/>
    <w:rsid w:val="007E7DD1"/>
    <w:rsid w:val="007F17F1"/>
    <w:rsid w:val="007F5211"/>
    <w:rsid w:val="007F7263"/>
    <w:rsid w:val="007F72A0"/>
    <w:rsid w:val="0080173B"/>
    <w:rsid w:val="0080296D"/>
    <w:rsid w:val="008029E2"/>
    <w:rsid w:val="00803760"/>
    <w:rsid w:val="00804C83"/>
    <w:rsid w:val="008052B6"/>
    <w:rsid w:val="008139F9"/>
    <w:rsid w:val="00814228"/>
    <w:rsid w:val="0081529D"/>
    <w:rsid w:val="00815649"/>
    <w:rsid w:val="0081580B"/>
    <w:rsid w:val="0081583F"/>
    <w:rsid w:val="0082138D"/>
    <w:rsid w:val="008215E0"/>
    <w:rsid w:val="00821A6D"/>
    <w:rsid w:val="00822460"/>
    <w:rsid w:val="00823DBD"/>
    <w:rsid w:val="00824E74"/>
    <w:rsid w:val="00826D5C"/>
    <w:rsid w:val="00831B82"/>
    <w:rsid w:val="00831F29"/>
    <w:rsid w:val="00835E81"/>
    <w:rsid w:val="008418B3"/>
    <w:rsid w:val="00841A5D"/>
    <w:rsid w:val="00846087"/>
    <w:rsid w:val="00854EC5"/>
    <w:rsid w:val="008658E6"/>
    <w:rsid w:val="00865984"/>
    <w:rsid w:val="00865BEE"/>
    <w:rsid w:val="008678A6"/>
    <w:rsid w:val="008700A6"/>
    <w:rsid w:val="0087217A"/>
    <w:rsid w:val="0087223C"/>
    <w:rsid w:val="00872796"/>
    <w:rsid w:val="00872E4F"/>
    <w:rsid w:val="00872E7C"/>
    <w:rsid w:val="008730F0"/>
    <w:rsid w:val="00873E17"/>
    <w:rsid w:val="00874240"/>
    <w:rsid w:val="00874668"/>
    <w:rsid w:val="008746AA"/>
    <w:rsid w:val="008804BF"/>
    <w:rsid w:val="008808A2"/>
    <w:rsid w:val="00881295"/>
    <w:rsid w:val="0088583B"/>
    <w:rsid w:val="00886056"/>
    <w:rsid w:val="00887005"/>
    <w:rsid w:val="00894229"/>
    <w:rsid w:val="00894B75"/>
    <w:rsid w:val="008A06B4"/>
    <w:rsid w:val="008A0EE4"/>
    <w:rsid w:val="008A2072"/>
    <w:rsid w:val="008A397F"/>
    <w:rsid w:val="008A6477"/>
    <w:rsid w:val="008B091F"/>
    <w:rsid w:val="008B1D8B"/>
    <w:rsid w:val="008B4BCF"/>
    <w:rsid w:val="008B7FB5"/>
    <w:rsid w:val="008C0EA2"/>
    <w:rsid w:val="008C3A08"/>
    <w:rsid w:val="008C4B82"/>
    <w:rsid w:val="008C5701"/>
    <w:rsid w:val="008C59CE"/>
    <w:rsid w:val="008D114E"/>
    <w:rsid w:val="008D17DB"/>
    <w:rsid w:val="008D3456"/>
    <w:rsid w:val="008D39BF"/>
    <w:rsid w:val="008D4115"/>
    <w:rsid w:val="008D4925"/>
    <w:rsid w:val="008D71C5"/>
    <w:rsid w:val="008E0699"/>
    <w:rsid w:val="008E1444"/>
    <w:rsid w:val="008E66DB"/>
    <w:rsid w:val="008E7DF4"/>
    <w:rsid w:val="008F1329"/>
    <w:rsid w:val="008F2915"/>
    <w:rsid w:val="008F512D"/>
    <w:rsid w:val="008F65DD"/>
    <w:rsid w:val="008F7084"/>
    <w:rsid w:val="008F7C34"/>
    <w:rsid w:val="00901D01"/>
    <w:rsid w:val="00916DD0"/>
    <w:rsid w:val="009176E9"/>
    <w:rsid w:val="009207F3"/>
    <w:rsid w:val="00923B12"/>
    <w:rsid w:val="00927248"/>
    <w:rsid w:val="0093108A"/>
    <w:rsid w:val="00933BEC"/>
    <w:rsid w:val="009343AE"/>
    <w:rsid w:val="009347DE"/>
    <w:rsid w:val="00937B1D"/>
    <w:rsid w:val="009436FB"/>
    <w:rsid w:val="009450C4"/>
    <w:rsid w:val="00945B3A"/>
    <w:rsid w:val="00952B68"/>
    <w:rsid w:val="00952CAB"/>
    <w:rsid w:val="00952F5D"/>
    <w:rsid w:val="0095586E"/>
    <w:rsid w:val="00955BAA"/>
    <w:rsid w:val="00955E4C"/>
    <w:rsid w:val="00955F47"/>
    <w:rsid w:val="00956B1D"/>
    <w:rsid w:val="009610D4"/>
    <w:rsid w:val="00961B19"/>
    <w:rsid w:val="00963219"/>
    <w:rsid w:val="00965E05"/>
    <w:rsid w:val="0096795D"/>
    <w:rsid w:val="00970387"/>
    <w:rsid w:val="00970BFE"/>
    <w:rsid w:val="00983828"/>
    <w:rsid w:val="00985BA2"/>
    <w:rsid w:val="00987DE8"/>
    <w:rsid w:val="00996283"/>
    <w:rsid w:val="009A2E85"/>
    <w:rsid w:val="009A4064"/>
    <w:rsid w:val="009A5D87"/>
    <w:rsid w:val="009A7280"/>
    <w:rsid w:val="009A7D13"/>
    <w:rsid w:val="009B246C"/>
    <w:rsid w:val="009B24B4"/>
    <w:rsid w:val="009B35C1"/>
    <w:rsid w:val="009B45BB"/>
    <w:rsid w:val="009B5182"/>
    <w:rsid w:val="009C2E09"/>
    <w:rsid w:val="009C49D5"/>
    <w:rsid w:val="009C5A8C"/>
    <w:rsid w:val="009C6F05"/>
    <w:rsid w:val="009D0AF4"/>
    <w:rsid w:val="009D1AD7"/>
    <w:rsid w:val="009D2675"/>
    <w:rsid w:val="009D4736"/>
    <w:rsid w:val="009D639F"/>
    <w:rsid w:val="009D661C"/>
    <w:rsid w:val="009D79A0"/>
    <w:rsid w:val="009E078A"/>
    <w:rsid w:val="009E10C0"/>
    <w:rsid w:val="009E1281"/>
    <w:rsid w:val="009E2B80"/>
    <w:rsid w:val="009E3DD4"/>
    <w:rsid w:val="009E54C0"/>
    <w:rsid w:val="009F08A9"/>
    <w:rsid w:val="009F158F"/>
    <w:rsid w:val="009F7759"/>
    <w:rsid w:val="00A0025B"/>
    <w:rsid w:val="00A035CA"/>
    <w:rsid w:val="00A04D27"/>
    <w:rsid w:val="00A07156"/>
    <w:rsid w:val="00A074F9"/>
    <w:rsid w:val="00A0782B"/>
    <w:rsid w:val="00A15E66"/>
    <w:rsid w:val="00A17810"/>
    <w:rsid w:val="00A21D52"/>
    <w:rsid w:val="00A21DDC"/>
    <w:rsid w:val="00A23D91"/>
    <w:rsid w:val="00A318A1"/>
    <w:rsid w:val="00A347FF"/>
    <w:rsid w:val="00A37102"/>
    <w:rsid w:val="00A371EA"/>
    <w:rsid w:val="00A4129C"/>
    <w:rsid w:val="00A41BBF"/>
    <w:rsid w:val="00A4318B"/>
    <w:rsid w:val="00A44950"/>
    <w:rsid w:val="00A473D4"/>
    <w:rsid w:val="00A47451"/>
    <w:rsid w:val="00A5029E"/>
    <w:rsid w:val="00A5134F"/>
    <w:rsid w:val="00A52ABA"/>
    <w:rsid w:val="00A52B03"/>
    <w:rsid w:val="00A53ABD"/>
    <w:rsid w:val="00A54913"/>
    <w:rsid w:val="00A577D4"/>
    <w:rsid w:val="00A60D71"/>
    <w:rsid w:val="00A63110"/>
    <w:rsid w:val="00A653F5"/>
    <w:rsid w:val="00A66C9E"/>
    <w:rsid w:val="00A70D0D"/>
    <w:rsid w:val="00A77874"/>
    <w:rsid w:val="00A80F07"/>
    <w:rsid w:val="00A834B0"/>
    <w:rsid w:val="00A83F2F"/>
    <w:rsid w:val="00A84F66"/>
    <w:rsid w:val="00A90B17"/>
    <w:rsid w:val="00A94BB8"/>
    <w:rsid w:val="00A95724"/>
    <w:rsid w:val="00AA16D0"/>
    <w:rsid w:val="00AA3E9A"/>
    <w:rsid w:val="00AA4BEF"/>
    <w:rsid w:val="00AA748C"/>
    <w:rsid w:val="00AB1493"/>
    <w:rsid w:val="00AB1D3A"/>
    <w:rsid w:val="00AB5AAD"/>
    <w:rsid w:val="00AB612E"/>
    <w:rsid w:val="00AC1801"/>
    <w:rsid w:val="00AC2955"/>
    <w:rsid w:val="00AC2F54"/>
    <w:rsid w:val="00AC6440"/>
    <w:rsid w:val="00AC7392"/>
    <w:rsid w:val="00AD20E9"/>
    <w:rsid w:val="00AD22E7"/>
    <w:rsid w:val="00AD2A88"/>
    <w:rsid w:val="00AD4385"/>
    <w:rsid w:val="00AD7DC3"/>
    <w:rsid w:val="00AE0306"/>
    <w:rsid w:val="00AE0B7A"/>
    <w:rsid w:val="00AE28B8"/>
    <w:rsid w:val="00AE45FA"/>
    <w:rsid w:val="00AE6273"/>
    <w:rsid w:val="00AE6C60"/>
    <w:rsid w:val="00AE6D41"/>
    <w:rsid w:val="00AE7C5D"/>
    <w:rsid w:val="00AF2E2D"/>
    <w:rsid w:val="00AF5188"/>
    <w:rsid w:val="00AF5DCE"/>
    <w:rsid w:val="00AF6B02"/>
    <w:rsid w:val="00B01F7D"/>
    <w:rsid w:val="00B03662"/>
    <w:rsid w:val="00B07D39"/>
    <w:rsid w:val="00B10D8C"/>
    <w:rsid w:val="00B1128C"/>
    <w:rsid w:val="00B157FD"/>
    <w:rsid w:val="00B15F05"/>
    <w:rsid w:val="00B21845"/>
    <w:rsid w:val="00B22E5E"/>
    <w:rsid w:val="00B24391"/>
    <w:rsid w:val="00B260BE"/>
    <w:rsid w:val="00B27922"/>
    <w:rsid w:val="00B27A2D"/>
    <w:rsid w:val="00B34125"/>
    <w:rsid w:val="00B45E11"/>
    <w:rsid w:val="00B535E3"/>
    <w:rsid w:val="00B536C9"/>
    <w:rsid w:val="00B56509"/>
    <w:rsid w:val="00B627F5"/>
    <w:rsid w:val="00B64A2F"/>
    <w:rsid w:val="00B64FA3"/>
    <w:rsid w:val="00B660BE"/>
    <w:rsid w:val="00B66446"/>
    <w:rsid w:val="00B66AA1"/>
    <w:rsid w:val="00B675CD"/>
    <w:rsid w:val="00B72284"/>
    <w:rsid w:val="00B725AA"/>
    <w:rsid w:val="00B74987"/>
    <w:rsid w:val="00B76DA5"/>
    <w:rsid w:val="00B76FA3"/>
    <w:rsid w:val="00B772FC"/>
    <w:rsid w:val="00B77BC7"/>
    <w:rsid w:val="00B8045D"/>
    <w:rsid w:val="00B839A1"/>
    <w:rsid w:val="00B83F75"/>
    <w:rsid w:val="00B8566C"/>
    <w:rsid w:val="00B85B25"/>
    <w:rsid w:val="00B86973"/>
    <w:rsid w:val="00B90359"/>
    <w:rsid w:val="00B9095A"/>
    <w:rsid w:val="00B929F1"/>
    <w:rsid w:val="00B92FE4"/>
    <w:rsid w:val="00B938CE"/>
    <w:rsid w:val="00B946E3"/>
    <w:rsid w:val="00B97377"/>
    <w:rsid w:val="00BA31AF"/>
    <w:rsid w:val="00BA52D1"/>
    <w:rsid w:val="00BA56F0"/>
    <w:rsid w:val="00BA7789"/>
    <w:rsid w:val="00BB06AC"/>
    <w:rsid w:val="00BB16E9"/>
    <w:rsid w:val="00BB1756"/>
    <w:rsid w:val="00BB17F9"/>
    <w:rsid w:val="00BB2430"/>
    <w:rsid w:val="00BB6800"/>
    <w:rsid w:val="00BB724B"/>
    <w:rsid w:val="00BC02D5"/>
    <w:rsid w:val="00BC251D"/>
    <w:rsid w:val="00BC5A0B"/>
    <w:rsid w:val="00BC6E05"/>
    <w:rsid w:val="00BC7829"/>
    <w:rsid w:val="00BD45DA"/>
    <w:rsid w:val="00BD55FB"/>
    <w:rsid w:val="00BD645C"/>
    <w:rsid w:val="00BD74F8"/>
    <w:rsid w:val="00BD7806"/>
    <w:rsid w:val="00BE051C"/>
    <w:rsid w:val="00BE4722"/>
    <w:rsid w:val="00BE590E"/>
    <w:rsid w:val="00BE654B"/>
    <w:rsid w:val="00BF3573"/>
    <w:rsid w:val="00BF3EA5"/>
    <w:rsid w:val="00BF527E"/>
    <w:rsid w:val="00BF6A60"/>
    <w:rsid w:val="00C00DB9"/>
    <w:rsid w:val="00C05383"/>
    <w:rsid w:val="00C0745A"/>
    <w:rsid w:val="00C10400"/>
    <w:rsid w:val="00C111B7"/>
    <w:rsid w:val="00C14CD7"/>
    <w:rsid w:val="00C153ED"/>
    <w:rsid w:val="00C155A9"/>
    <w:rsid w:val="00C1613C"/>
    <w:rsid w:val="00C17882"/>
    <w:rsid w:val="00C21495"/>
    <w:rsid w:val="00C25097"/>
    <w:rsid w:val="00C2538D"/>
    <w:rsid w:val="00C25DD9"/>
    <w:rsid w:val="00C26A5C"/>
    <w:rsid w:val="00C26C20"/>
    <w:rsid w:val="00C31749"/>
    <w:rsid w:val="00C326BB"/>
    <w:rsid w:val="00C351DC"/>
    <w:rsid w:val="00C35ACD"/>
    <w:rsid w:val="00C36A57"/>
    <w:rsid w:val="00C409E1"/>
    <w:rsid w:val="00C40EE1"/>
    <w:rsid w:val="00C4134C"/>
    <w:rsid w:val="00C44DDF"/>
    <w:rsid w:val="00C45812"/>
    <w:rsid w:val="00C469A0"/>
    <w:rsid w:val="00C47F98"/>
    <w:rsid w:val="00C50D6E"/>
    <w:rsid w:val="00C511B4"/>
    <w:rsid w:val="00C53591"/>
    <w:rsid w:val="00C57F3C"/>
    <w:rsid w:val="00C61533"/>
    <w:rsid w:val="00C61E96"/>
    <w:rsid w:val="00C62549"/>
    <w:rsid w:val="00C71FDA"/>
    <w:rsid w:val="00C74A97"/>
    <w:rsid w:val="00C753D8"/>
    <w:rsid w:val="00C77C65"/>
    <w:rsid w:val="00C817D1"/>
    <w:rsid w:val="00C8341E"/>
    <w:rsid w:val="00C84065"/>
    <w:rsid w:val="00C94F86"/>
    <w:rsid w:val="00C95962"/>
    <w:rsid w:val="00C9613D"/>
    <w:rsid w:val="00C97AD6"/>
    <w:rsid w:val="00CA1871"/>
    <w:rsid w:val="00CA1CB3"/>
    <w:rsid w:val="00CA47FB"/>
    <w:rsid w:val="00CA6112"/>
    <w:rsid w:val="00CA74C0"/>
    <w:rsid w:val="00CA795C"/>
    <w:rsid w:val="00CB04F1"/>
    <w:rsid w:val="00CB0C09"/>
    <w:rsid w:val="00CB2AA1"/>
    <w:rsid w:val="00CB3B8D"/>
    <w:rsid w:val="00CB3D6F"/>
    <w:rsid w:val="00CC23F8"/>
    <w:rsid w:val="00CC3F6B"/>
    <w:rsid w:val="00CC62CA"/>
    <w:rsid w:val="00CC77CF"/>
    <w:rsid w:val="00CD2970"/>
    <w:rsid w:val="00CD29C0"/>
    <w:rsid w:val="00CD358B"/>
    <w:rsid w:val="00CD4945"/>
    <w:rsid w:val="00CD79E1"/>
    <w:rsid w:val="00CE255F"/>
    <w:rsid w:val="00CE6272"/>
    <w:rsid w:val="00CE7749"/>
    <w:rsid w:val="00CE7B74"/>
    <w:rsid w:val="00CF12F9"/>
    <w:rsid w:val="00CF3D85"/>
    <w:rsid w:val="00CF6956"/>
    <w:rsid w:val="00CF7B07"/>
    <w:rsid w:val="00D03B49"/>
    <w:rsid w:val="00D03D78"/>
    <w:rsid w:val="00D06D03"/>
    <w:rsid w:val="00D122A4"/>
    <w:rsid w:val="00D13632"/>
    <w:rsid w:val="00D216C0"/>
    <w:rsid w:val="00D21AA1"/>
    <w:rsid w:val="00D23D32"/>
    <w:rsid w:val="00D2497C"/>
    <w:rsid w:val="00D25AF1"/>
    <w:rsid w:val="00D27875"/>
    <w:rsid w:val="00D31983"/>
    <w:rsid w:val="00D34063"/>
    <w:rsid w:val="00D35036"/>
    <w:rsid w:val="00D3790E"/>
    <w:rsid w:val="00D4089D"/>
    <w:rsid w:val="00D40ACF"/>
    <w:rsid w:val="00D40FFA"/>
    <w:rsid w:val="00D4143B"/>
    <w:rsid w:val="00D41729"/>
    <w:rsid w:val="00D4219A"/>
    <w:rsid w:val="00D427A8"/>
    <w:rsid w:val="00D43678"/>
    <w:rsid w:val="00D468A8"/>
    <w:rsid w:val="00D506E5"/>
    <w:rsid w:val="00D5088E"/>
    <w:rsid w:val="00D50C22"/>
    <w:rsid w:val="00D518DF"/>
    <w:rsid w:val="00D5325C"/>
    <w:rsid w:val="00D574C4"/>
    <w:rsid w:val="00D579B1"/>
    <w:rsid w:val="00D61816"/>
    <w:rsid w:val="00D61D91"/>
    <w:rsid w:val="00D62AB4"/>
    <w:rsid w:val="00D653EB"/>
    <w:rsid w:val="00D66222"/>
    <w:rsid w:val="00D727AA"/>
    <w:rsid w:val="00D7783C"/>
    <w:rsid w:val="00D80718"/>
    <w:rsid w:val="00D80F51"/>
    <w:rsid w:val="00D81AC7"/>
    <w:rsid w:val="00D856A0"/>
    <w:rsid w:val="00D860BF"/>
    <w:rsid w:val="00D87F72"/>
    <w:rsid w:val="00D91773"/>
    <w:rsid w:val="00D92803"/>
    <w:rsid w:val="00D9331F"/>
    <w:rsid w:val="00D94637"/>
    <w:rsid w:val="00D94DE8"/>
    <w:rsid w:val="00D95BC7"/>
    <w:rsid w:val="00D968B9"/>
    <w:rsid w:val="00D96C70"/>
    <w:rsid w:val="00D970FA"/>
    <w:rsid w:val="00D97738"/>
    <w:rsid w:val="00D9774D"/>
    <w:rsid w:val="00DA098A"/>
    <w:rsid w:val="00DA415C"/>
    <w:rsid w:val="00DA44E8"/>
    <w:rsid w:val="00DA5245"/>
    <w:rsid w:val="00DA545E"/>
    <w:rsid w:val="00DA6291"/>
    <w:rsid w:val="00DB214E"/>
    <w:rsid w:val="00DB5455"/>
    <w:rsid w:val="00DB575B"/>
    <w:rsid w:val="00DB582E"/>
    <w:rsid w:val="00DC40AF"/>
    <w:rsid w:val="00DC5753"/>
    <w:rsid w:val="00DC6951"/>
    <w:rsid w:val="00DC6EE4"/>
    <w:rsid w:val="00DC7ABA"/>
    <w:rsid w:val="00DD196E"/>
    <w:rsid w:val="00DD29B0"/>
    <w:rsid w:val="00DD3B9B"/>
    <w:rsid w:val="00DD446E"/>
    <w:rsid w:val="00DD522B"/>
    <w:rsid w:val="00DD785F"/>
    <w:rsid w:val="00DF1209"/>
    <w:rsid w:val="00DF1677"/>
    <w:rsid w:val="00DF1D52"/>
    <w:rsid w:val="00DF2CEB"/>
    <w:rsid w:val="00DF54A3"/>
    <w:rsid w:val="00DF5D83"/>
    <w:rsid w:val="00DF5FBE"/>
    <w:rsid w:val="00E01E2C"/>
    <w:rsid w:val="00E02C91"/>
    <w:rsid w:val="00E0504E"/>
    <w:rsid w:val="00E05EDF"/>
    <w:rsid w:val="00E132BC"/>
    <w:rsid w:val="00E1614A"/>
    <w:rsid w:val="00E20993"/>
    <w:rsid w:val="00E22DFD"/>
    <w:rsid w:val="00E26379"/>
    <w:rsid w:val="00E34AC8"/>
    <w:rsid w:val="00E3573B"/>
    <w:rsid w:val="00E36E29"/>
    <w:rsid w:val="00E402BA"/>
    <w:rsid w:val="00E411F6"/>
    <w:rsid w:val="00E425D1"/>
    <w:rsid w:val="00E4261F"/>
    <w:rsid w:val="00E431FA"/>
    <w:rsid w:val="00E53BAC"/>
    <w:rsid w:val="00E56351"/>
    <w:rsid w:val="00E611CC"/>
    <w:rsid w:val="00E62363"/>
    <w:rsid w:val="00E62AAA"/>
    <w:rsid w:val="00E65AF8"/>
    <w:rsid w:val="00E679C3"/>
    <w:rsid w:val="00E71C93"/>
    <w:rsid w:val="00E71E7D"/>
    <w:rsid w:val="00E7233F"/>
    <w:rsid w:val="00E72E7B"/>
    <w:rsid w:val="00E741B8"/>
    <w:rsid w:val="00E743B2"/>
    <w:rsid w:val="00E74F39"/>
    <w:rsid w:val="00E754F3"/>
    <w:rsid w:val="00E76F4E"/>
    <w:rsid w:val="00E8186D"/>
    <w:rsid w:val="00E81D58"/>
    <w:rsid w:val="00E82237"/>
    <w:rsid w:val="00E85D65"/>
    <w:rsid w:val="00E9004D"/>
    <w:rsid w:val="00E92071"/>
    <w:rsid w:val="00E927BC"/>
    <w:rsid w:val="00E93A9C"/>
    <w:rsid w:val="00E96180"/>
    <w:rsid w:val="00EA3ABD"/>
    <w:rsid w:val="00EA5B61"/>
    <w:rsid w:val="00EA698D"/>
    <w:rsid w:val="00EB0FA4"/>
    <w:rsid w:val="00EB1084"/>
    <w:rsid w:val="00EB3EE3"/>
    <w:rsid w:val="00EB5873"/>
    <w:rsid w:val="00EB6A60"/>
    <w:rsid w:val="00EB7962"/>
    <w:rsid w:val="00EC0B1E"/>
    <w:rsid w:val="00EC27C4"/>
    <w:rsid w:val="00EC2B54"/>
    <w:rsid w:val="00EC7366"/>
    <w:rsid w:val="00ED0843"/>
    <w:rsid w:val="00ED1166"/>
    <w:rsid w:val="00ED47CD"/>
    <w:rsid w:val="00ED495B"/>
    <w:rsid w:val="00ED5255"/>
    <w:rsid w:val="00ED69F8"/>
    <w:rsid w:val="00ED7127"/>
    <w:rsid w:val="00EE00A2"/>
    <w:rsid w:val="00EE06C8"/>
    <w:rsid w:val="00EE0752"/>
    <w:rsid w:val="00EE2F84"/>
    <w:rsid w:val="00EE33E6"/>
    <w:rsid w:val="00EE54AD"/>
    <w:rsid w:val="00EE783E"/>
    <w:rsid w:val="00EF0932"/>
    <w:rsid w:val="00EF126F"/>
    <w:rsid w:val="00EF3A1A"/>
    <w:rsid w:val="00EF7BF0"/>
    <w:rsid w:val="00F0345A"/>
    <w:rsid w:val="00F04BDC"/>
    <w:rsid w:val="00F05E41"/>
    <w:rsid w:val="00F079B0"/>
    <w:rsid w:val="00F10347"/>
    <w:rsid w:val="00F105F6"/>
    <w:rsid w:val="00F11ED0"/>
    <w:rsid w:val="00F132D3"/>
    <w:rsid w:val="00F200B2"/>
    <w:rsid w:val="00F314FC"/>
    <w:rsid w:val="00F32B87"/>
    <w:rsid w:val="00F34382"/>
    <w:rsid w:val="00F413D5"/>
    <w:rsid w:val="00F4469B"/>
    <w:rsid w:val="00F46424"/>
    <w:rsid w:val="00F46A3C"/>
    <w:rsid w:val="00F501BF"/>
    <w:rsid w:val="00F52D04"/>
    <w:rsid w:val="00F53942"/>
    <w:rsid w:val="00F54A00"/>
    <w:rsid w:val="00F55171"/>
    <w:rsid w:val="00F56A7D"/>
    <w:rsid w:val="00F578AC"/>
    <w:rsid w:val="00F62285"/>
    <w:rsid w:val="00F625F6"/>
    <w:rsid w:val="00F63D40"/>
    <w:rsid w:val="00F65FE3"/>
    <w:rsid w:val="00F66236"/>
    <w:rsid w:val="00F679EE"/>
    <w:rsid w:val="00F67F6F"/>
    <w:rsid w:val="00F71575"/>
    <w:rsid w:val="00F7300B"/>
    <w:rsid w:val="00F77A76"/>
    <w:rsid w:val="00F77B13"/>
    <w:rsid w:val="00F77DFC"/>
    <w:rsid w:val="00F84A4D"/>
    <w:rsid w:val="00F90139"/>
    <w:rsid w:val="00F922CC"/>
    <w:rsid w:val="00F93034"/>
    <w:rsid w:val="00F93DE4"/>
    <w:rsid w:val="00F94D89"/>
    <w:rsid w:val="00F951DA"/>
    <w:rsid w:val="00F956C4"/>
    <w:rsid w:val="00F96325"/>
    <w:rsid w:val="00F96F53"/>
    <w:rsid w:val="00FA265D"/>
    <w:rsid w:val="00FA45E6"/>
    <w:rsid w:val="00FA46DE"/>
    <w:rsid w:val="00FA7DD4"/>
    <w:rsid w:val="00FB102D"/>
    <w:rsid w:val="00FB275E"/>
    <w:rsid w:val="00FB59C9"/>
    <w:rsid w:val="00FB5B72"/>
    <w:rsid w:val="00FB7583"/>
    <w:rsid w:val="00FB77A8"/>
    <w:rsid w:val="00FB7853"/>
    <w:rsid w:val="00FC001B"/>
    <w:rsid w:val="00FC1925"/>
    <w:rsid w:val="00FC2779"/>
    <w:rsid w:val="00FC2FA7"/>
    <w:rsid w:val="00FC4E08"/>
    <w:rsid w:val="00FC7C81"/>
    <w:rsid w:val="00FC7EF4"/>
    <w:rsid w:val="00FC7FD8"/>
    <w:rsid w:val="00FD21AE"/>
    <w:rsid w:val="00FD476B"/>
    <w:rsid w:val="00FD4E8C"/>
    <w:rsid w:val="00FD6F6A"/>
    <w:rsid w:val="00FE10E6"/>
    <w:rsid w:val="00FE4752"/>
    <w:rsid w:val="00FF06E2"/>
    <w:rsid w:val="00FF0930"/>
    <w:rsid w:val="00FF2833"/>
    <w:rsid w:val="00FF36D8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D969D"/>
  <w15:chartTrackingRefBased/>
  <w15:docId w15:val="{502075CE-A653-47FC-9F2E-2DEA7FA9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63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A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63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7E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A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  <w:rsid w:val="00EF3A1A"/>
  </w:style>
  <w:style w:type="character" w:customStyle="1" w:styleId="eop">
    <w:name w:val="eop"/>
    <w:basedOn w:val="DefaultParagraphFont"/>
    <w:rsid w:val="00EF3A1A"/>
  </w:style>
  <w:style w:type="character" w:styleId="Hyperlink">
    <w:name w:val="Hyperlink"/>
    <w:basedOn w:val="DefaultParagraphFont"/>
    <w:uiPriority w:val="99"/>
    <w:unhideWhenUsed/>
    <w:rsid w:val="00FC2F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2B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034"/>
  </w:style>
  <w:style w:type="paragraph" w:styleId="Footer">
    <w:name w:val="footer"/>
    <w:basedOn w:val="Normal"/>
    <w:link w:val="Foot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034"/>
  </w:style>
  <w:style w:type="character" w:styleId="FollowedHyperlink">
    <w:name w:val="FollowedHyperlink"/>
    <w:basedOn w:val="DefaultParagraphFont"/>
    <w:uiPriority w:val="99"/>
    <w:semiHidden/>
    <w:unhideWhenUsed/>
    <w:rsid w:val="00D95BC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1ED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5F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54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E93A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wb">
    <w:name w:val="fwb"/>
    <w:basedOn w:val="DefaultParagraphFont"/>
    <w:rsid w:val="00E93A9C"/>
  </w:style>
  <w:style w:type="character" w:customStyle="1" w:styleId="accessibleelem">
    <w:name w:val="accessible_elem"/>
    <w:basedOn w:val="DefaultParagraphFont"/>
    <w:rsid w:val="00E93A9C"/>
  </w:style>
  <w:style w:type="character" w:customStyle="1" w:styleId="fsm">
    <w:name w:val="fsm"/>
    <w:basedOn w:val="DefaultParagraphFont"/>
    <w:rsid w:val="00E93A9C"/>
  </w:style>
  <w:style w:type="character" w:customStyle="1" w:styleId="6spk">
    <w:name w:val="_6spk"/>
    <w:basedOn w:val="DefaultParagraphFont"/>
    <w:rsid w:val="00E93A9C"/>
  </w:style>
  <w:style w:type="paragraph" w:customStyle="1" w:styleId="p2">
    <w:name w:val="p2"/>
    <w:basedOn w:val="Normal"/>
    <w:rsid w:val="0060740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customStyle="1" w:styleId="s2">
    <w:name w:val="s2"/>
    <w:basedOn w:val="DefaultParagraphFont"/>
    <w:rsid w:val="0060740D"/>
  </w:style>
  <w:style w:type="character" w:styleId="UnresolvedMention">
    <w:name w:val="Unresolved Mention"/>
    <w:basedOn w:val="DefaultParagraphFont"/>
    <w:uiPriority w:val="99"/>
    <w:semiHidden/>
    <w:unhideWhenUsed/>
    <w:rsid w:val="007042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37862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A4318B"/>
  </w:style>
  <w:style w:type="paragraph" w:styleId="PlainText">
    <w:name w:val="Plain Text"/>
    <w:basedOn w:val="Normal"/>
    <w:link w:val="PlainTextChar"/>
    <w:uiPriority w:val="99"/>
    <w:unhideWhenUsed/>
    <w:rsid w:val="00F77DFC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77DFC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contentpasted0">
    <w:name w:val="contentpasted0"/>
    <w:basedOn w:val="DefaultParagraphFont"/>
    <w:rsid w:val="00BB7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77BD0-9E0D-43AB-88E7-70CE20E3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Jethro Bennett</dc:creator>
  <cp:keywords/>
  <dc:description/>
  <cp:lastModifiedBy>Hannah Becket</cp:lastModifiedBy>
  <cp:revision>608</cp:revision>
  <cp:lastPrinted>2023-02-22T18:34:00Z</cp:lastPrinted>
  <dcterms:created xsi:type="dcterms:W3CDTF">2021-07-19T09:55:00Z</dcterms:created>
  <dcterms:modified xsi:type="dcterms:W3CDTF">2023-04-14T11:08:00Z</dcterms:modified>
</cp:coreProperties>
</file>